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1E4775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1E4775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10.11</w:t>
      </w:r>
      <w:r w:rsidR="003A2B53">
        <w:rPr>
          <w:rFonts w:ascii="Calibri" w:eastAsia="Times New Roman" w:hAnsi="Calibri" w:cs="Calibri"/>
          <w:bCs/>
          <w:sz w:val="24"/>
          <w:szCs w:val="24"/>
          <w:lang w:eastAsia="pl-PL"/>
        </w:rPr>
        <w:t>.2023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1E4775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16</w:t>
      </w:r>
      <w:r w:rsidR="003A2B53">
        <w:rPr>
          <w:rFonts w:ascii="Calibri" w:hAnsi="Calibri" w:cs="Calibri"/>
          <w:sz w:val="24"/>
          <w:szCs w:val="24"/>
        </w:rPr>
        <w:t>/2023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  <w:r w:rsidR="000A1841">
        <w:rPr>
          <w:rFonts w:ascii="Calibri" w:hAnsi="Calibri" w:cs="Calibri"/>
          <w:sz w:val="24"/>
          <w:szCs w:val="24"/>
        </w:rPr>
        <w:t>/strona internetowa</w:t>
      </w:r>
    </w:p>
    <w:p w:rsidR="00604F81" w:rsidRDefault="00604F81" w:rsidP="000A184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F5586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Zakup i montaż </w:t>
      </w:r>
      <w:r w:rsidR="001E47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wyposażenia do przechowywania muzealiów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002CA1" w:rsidRDefault="00002CA1" w:rsidP="000A184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1E4775" w:rsidRPr="00B9063B" w:rsidRDefault="001E4775" w:rsidP="000A184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1E4775" w:rsidRDefault="001E4775" w:rsidP="001E4775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 w:rsidRPr="001E4775">
        <w:rPr>
          <w:rFonts w:ascii="Calibri" w:hAnsi="Calibri" w:cs="Calibri"/>
          <w:b/>
          <w:sz w:val="24"/>
          <w:szCs w:val="24"/>
        </w:rPr>
        <w:t>Przedsiębiorstwo Produkcyjno – Handlowe</w:t>
      </w:r>
    </w:p>
    <w:p w:rsidR="001E4775" w:rsidRPr="001E4775" w:rsidRDefault="001E4775" w:rsidP="001E4775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 w:rsidRPr="001E4775">
        <w:rPr>
          <w:rFonts w:ascii="Calibri" w:hAnsi="Calibri" w:cs="Calibri"/>
          <w:b/>
          <w:sz w:val="24"/>
          <w:szCs w:val="24"/>
        </w:rPr>
        <w:t>„ROL-MOT”</w:t>
      </w:r>
      <w:r w:rsidRPr="001E4775">
        <w:rPr>
          <w:rFonts w:ascii="Calibri" w:hAnsi="Calibri" w:cs="Calibri"/>
          <w:b/>
          <w:sz w:val="24"/>
          <w:szCs w:val="24"/>
        </w:rPr>
        <w:t xml:space="preserve"> Sp. z o.o.</w:t>
      </w:r>
    </w:p>
    <w:p w:rsidR="001E4775" w:rsidRPr="001E4775" w:rsidRDefault="001E4775" w:rsidP="001E4775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 w:rsidRPr="001E4775">
        <w:rPr>
          <w:rFonts w:ascii="Calibri" w:hAnsi="Calibri" w:cs="Calibri"/>
          <w:b/>
          <w:sz w:val="24"/>
          <w:szCs w:val="24"/>
        </w:rPr>
        <w:t>ul. Czachowskiego 29</w:t>
      </w:r>
    </w:p>
    <w:p w:rsidR="00F55864" w:rsidRPr="001E4775" w:rsidRDefault="001E4775" w:rsidP="001E4775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 w:rsidRPr="001E4775">
        <w:rPr>
          <w:rFonts w:ascii="Calibri" w:hAnsi="Calibri" w:cs="Calibri"/>
          <w:b/>
          <w:sz w:val="24"/>
          <w:szCs w:val="24"/>
        </w:rPr>
        <w:t>27-310 Ciepielów</w:t>
      </w:r>
    </w:p>
    <w:p w:rsidR="00F55864" w:rsidRDefault="00F55864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E10A19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D66E8F" w:rsidRPr="001E4775" w:rsidRDefault="001E4775" w:rsidP="00E10A19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Międzynarodowe Centrum Budownictwa Sp. z o.o., ul. Grójecka 128 paw. 51, </w:t>
      </w:r>
      <w:r>
        <w:rPr>
          <w:rFonts w:ascii="Calibri" w:hAnsi="Calibri" w:cs="Calibri"/>
          <w:sz w:val="24"/>
          <w:szCs w:val="24"/>
        </w:rPr>
        <w:br/>
        <w:t xml:space="preserve">02 – 383 Warszawa, </w:t>
      </w:r>
      <w:r w:rsidR="00D66E8F" w:rsidRPr="00E10A19">
        <w:rPr>
          <w:rFonts w:ascii="Calibri" w:hAnsi="Calibri" w:cs="Calibri"/>
          <w:sz w:val="24"/>
          <w:szCs w:val="24"/>
        </w:rPr>
        <w:t>cena –</w:t>
      </w:r>
      <w:r w:rsidR="003A2B53" w:rsidRPr="00E10A1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43 296,00 </w:t>
      </w:r>
      <w:r w:rsidR="00D66E8F" w:rsidRPr="00E10A19">
        <w:rPr>
          <w:rFonts w:ascii="Calibri" w:hAnsi="Calibri" w:cs="Calibri"/>
          <w:sz w:val="24"/>
          <w:szCs w:val="24"/>
        </w:rPr>
        <w:t>zł brutto.</w:t>
      </w:r>
      <w:r w:rsidR="00002CA1" w:rsidRPr="00E10A19">
        <w:rPr>
          <w:rFonts w:ascii="Calibri" w:hAnsi="Calibri" w:cs="Calibri"/>
          <w:sz w:val="24"/>
          <w:szCs w:val="24"/>
        </w:rPr>
        <w:t xml:space="preserve"> </w:t>
      </w:r>
    </w:p>
    <w:p w:rsidR="001E4775" w:rsidRPr="001E4775" w:rsidRDefault="001E4775" w:rsidP="00E10A19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Silesia Meble Sp. o.o., ul. Główna 63, 44-230 Bełk, cena – 70 312,70 zł brutto.</w:t>
      </w:r>
    </w:p>
    <w:p w:rsidR="00657471" w:rsidRPr="001E4775" w:rsidRDefault="001E4775" w:rsidP="001E4775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Przedsiębiorstwo Produkcyjno – Handlowe „ROL-MOT” Sp. z o.o., ul. Czachowskiego 29, 27-310 Ciepielów, cena – 29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 028,00 zł brutto. </w:t>
      </w:r>
    </w:p>
    <w:p w:rsidR="001E4775" w:rsidRPr="00D66E8F" w:rsidRDefault="001E477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339CC"/>
    <w:multiLevelType w:val="hybridMultilevel"/>
    <w:tmpl w:val="6060D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02CA1"/>
    <w:rsid w:val="00011443"/>
    <w:rsid w:val="00044BDF"/>
    <w:rsid w:val="0008284C"/>
    <w:rsid w:val="000A1841"/>
    <w:rsid w:val="000A6AEC"/>
    <w:rsid w:val="000D3875"/>
    <w:rsid w:val="001173AC"/>
    <w:rsid w:val="001A491F"/>
    <w:rsid w:val="001C240C"/>
    <w:rsid w:val="001E4775"/>
    <w:rsid w:val="00205BEF"/>
    <w:rsid w:val="00212266"/>
    <w:rsid w:val="002327DC"/>
    <w:rsid w:val="002430D7"/>
    <w:rsid w:val="0027383F"/>
    <w:rsid w:val="002F545B"/>
    <w:rsid w:val="003140C4"/>
    <w:rsid w:val="003210C4"/>
    <w:rsid w:val="003A2B53"/>
    <w:rsid w:val="003A6BBF"/>
    <w:rsid w:val="004870F3"/>
    <w:rsid w:val="00571C6D"/>
    <w:rsid w:val="00597A8F"/>
    <w:rsid w:val="005F77A6"/>
    <w:rsid w:val="00604F81"/>
    <w:rsid w:val="00657471"/>
    <w:rsid w:val="00670B2F"/>
    <w:rsid w:val="00691CFE"/>
    <w:rsid w:val="006945A0"/>
    <w:rsid w:val="006958A0"/>
    <w:rsid w:val="00703F4F"/>
    <w:rsid w:val="00753E2D"/>
    <w:rsid w:val="00775511"/>
    <w:rsid w:val="007D0827"/>
    <w:rsid w:val="00822A3A"/>
    <w:rsid w:val="00824F47"/>
    <w:rsid w:val="008912AD"/>
    <w:rsid w:val="00903857"/>
    <w:rsid w:val="009A52F8"/>
    <w:rsid w:val="009B699D"/>
    <w:rsid w:val="00A250EC"/>
    <w:rsid w:val="00A45F00"/>
    <w:rsid w:val="00AC6536"/>
    <w:rsid w:val="00AD431A"/>
    <w:rsid w:val="00AD512F"/>
    <w:rsid w:val="00AF5E97"/>
    <w:rsid w:val="00B35A11"/>
    <w:rsid w:val="00B53230"/>
    <w:rsid w:val="00B9063B"/>
    <w:rsid w:val="00BC6D03"/>
    <w:rsid w:val="00C240DE"/>
    <w:rsid w:val="00C25539"/>
    <w:rsid w:val="00C42A92"/>
    <w:rsid w:val="00C63F6E"/>
    <w:rsid w:val="00C90075"/>
    <w:rsid w:val="00CB2C44"/>
    <w:rsid w:val="00D166BE"/>
    <w:rsid w:val="00D51FC6"/>
    <w:rsid w:val="00D60206"/>
    <w:rsid w:val="00D66E8F"/>
    <w:rsid w:val="00D9197B"/>
    <w:rsid w:val="00DD66D0"/>
    <w:rsid w:val="00E027EE"/>
    <w:rsid w:val="00E10A19"/>
    <w:rsid w:val="00E77E58"/>
    <w:rsid w:val="00E84EFF"/>
    <w:rsid w:val="00EB2C3C"/>
    <w:rsid w:val="00F21FE8"/>
    <w:rsid w:val="00F310B4"/>
    <w:rsid w:val="00F55864"/>
    <w:rsid w:val="00F95149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87EF9D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3</cp:revision>
  <cp:lastPrinted>2023-09-29T11:28:00Z</cp:lastPrinted>
  <dcterms:created xsi:type="dcterms:W3CDTF">2023-11-10T12:27:00Z</dcterms:created>
  <dcterms:modified xsi:type="dcterms:W3CDTF">2023-11-10T12:37:00Z</dcterms:modified>
</cp:coreProperties>
</file>