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289E9661" w:rsidR="00891031" w:rsidRPr="00947084" w:rsidRDefault="00891031" w:rsidP="00947084">
      <w:pPr>
        <w:jc w:val="both"/>
        <w:rPr>
          <w:rFonts w:ascii="Calibri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C6471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1/2023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947084" w:rsidRPr="00947084">
        <w:rPr>
          <w:rFonts w:ascii="Calibri" w:hAnsi="Calibri" w:cs="Calibri"/>
          <w:color w:val="000000"/>
          <w:sz w:val="20"/>
          <w:szCs w:val="20"/>
          <w:lang w:eastAsia="zh-CN"/>
        </w:rPr>
        <w:t xml:space="preserve">BUDOWA BUDYNKU GOSPODARCZEGO I WIAT PRZY CENTRALNYM MAGAZYNIE ZBIORÓW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 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420233A5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69841CBA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0C4EF8F8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 23%, </w:t>
      </w: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tj.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4CB1FD10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rPr>
          <w:rFonts w:ascii="Calibri" w:eastAsia="MyriadPro-Bold" w:hAnsi="Calibri" w:cs="Calibri"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634626C7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F48D5">
        <w:rPr>
          <w:rFonts w:ascii="Calibri" w:hAnsi="Calibri" w:cs="Calibri"/>
          <w:b/>
          <w:bCs/>
          <w:i/>
          <w:iCs/>
          <w:sz w:val="22"/>
          <w:szCs w:val="22"/>
        </w:rPr>
        <w:t>* 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154A8393" w14:textId="77777777" w:rsidR="00D91009" w:rsidRPr="000B1CD7" w:rsidRDefault="00D91009" w:rsidP="00D91009">
      <w:pPr>
        <w:spacing w:after="0" w:line="240" w:lineRule="auto"/>
        <w:rPr>
          <w:rFonts w:ascii="Calibri Light" w:hAnsi="Calibri Light"/>
          <w:b/>
          <w:bCs/>
          <w:i/>
        </w:rPr>
      </w:pPr>
    </w:p>
    <w:p w14:paraId="197FA9CC" w14:textId="77777777" w:rsidR="00D91009" w:rsidRPr="00FF48D5" w:rsidRDefault="00D91009" w:rsidP="00D91009">
      <w:pPr>
        <w:rPr>
          <w:rFonts w:cs="Calibri"/>
          <w:b/>
          <w:bCs/>
        </w:rPr>
      </w:pPr>
    </w:p>
    <w:p w14:paraId="51A1A7D0" w14:textId="3CCEEB60" w:rsidR="00D91009" w:rsidRPr="00FF48D5" w:rsidRDefault="00D91009" w:rsidP="00D91009">
      <w:pPr>
        <w:jc w:val="center"/>
        <w:rPr>
          <w:rFonts w:cs="Calibri"/>
          <w:b/>
          <w:bCs/>
        </w:rPr>
      </w:pPr>
      <w:r w:rsidRPr="00FF48D5">
        <w:rPr>
          <w:rFonts w:cs="Calibri"/>
          <w:b/>
          <w:bCs/>
        </w:rPr>
        <w:t xml:space="preserve">ZBIORCZE ZESTAWIENIE KOSZTÓW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203"/>
        <w:gridCol w:w="3345"/>
      </w:tblGrid>
      <w:tr w:rsidR="00D91009" w:rsidRPr="00FF48D5" w14:paraId="0973CC82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B2F3" w14:textId="77777777" w:rsidR="00D91009" w:rsidRPr="00FF48D5" w:rsidRDefault="00D91009" w:rsidP="00C42448">
            <w:pPr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Lp.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ECB2" w14:textId="77777777" w:rsidR="00D91009" w:rsidRPr="00FF48D5" w:rsidRDefault="00D91009" w:rsidP="00C42448">
            <w:pPr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Branża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2907" w14:textId="77777777" w:rsidR="00D91009" w:rsidRPr="00FF48D5" w:rsidRDefault="00D91009" w:rsidP="00C42448">
            <w:pPr>
              <w:jc w:val="center"/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Wartość netto PLN</w:t>
            </w:r>
          </w:p>
        </w:tc>
      </w:tr>
      <w:tr w:rsidR="00D91009" w:rsidRPr="00FF48D5" w14:paraId="1F5E663E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5E56" w14:textId="77777777" w:rsidR="00D91009" w:rsidRPr="00FF48D5" w:rsidRDefault="00D91009" w:rsidP="00C42448">
            <w:pPr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CB2D" w14:textId="662F75FD" w:rsidR="00D91009" w:rsidRPr="00FF48D5" w:rsidRDefault="00C64712" w:rsidP="00C42448">
            <w:pPr>
              <w:tabs>
                <w:tab w:val="left" w:pos="720"/>
              </w:tabs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Budowa budynku gospodarczego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778E" w14:textId="77777777" w:rsidR="00D91009" w:rsidRPr="00FF48D5" w:rsidRDefault="00D91009" w:rsidP="00C42448">
            <w:pPr>
              <w:jc w:val="center"/>
              <w:rPr>
                <w:rFonts w:eastAsia="Times New Roman" w:cs="Calibri"/>
                <w:bCs/>
              </w:rPr>
            </w:pPr>
          </w:p>
        </w:tc>
      </w:tr>
      <w:tr w:rsidR="00D91009" w:rsidRPr="00FF48D5" w14:paraId="13FBD407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2255" w14:textId="77777777" w:rsidR="00D91009" w:rsidRPr="00FF48D5" w:rsidRDefault="00D91009" w:rsidP="00C42448">
            <w:pPr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C722" w14:textId="4B7C95B8" w:rsidR="00D91009" w:rsidRPr="00FF48D5" w:rsidRDefault="00C64712" w:rsidP="00C42448">
            <w:pPr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Budowa wiaty do składowania drewna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3C4B" w14:textId="77777777" w:rsidR="00D91009" w:rsidRPr="00FF48D5" w:rsidRDefault="00D91009" w:rsidP="00C42448">
            <w:pPr>
              <w:jc w:val="center"/>
              <w:rPr>
                <w:rFonts w:eastAsia="Times New Roman" w:cs="Calibri"/>
                <w:bCs/>
              </w:rPr>
            </w:pPr>
          </w:p>
        </w:tc>
      </w:tr>
      <w:tr w:rsidR="00D91009" w:rsidRPr="00FF48D5" w14:paraId="12CD747E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CEA9" w14:textId="77777777" w:rsidR="00D91009" w:rsidRPr="00FF48D5" w:rsidRDefault="00D91009" w:rsidP="00C42448">
            <w:pPr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F320" w14:textId="3F3D7A30" w:rsidR="00D91009" w:rsidRPr="00FF48D5" w:rsidRDefault="00C64712" w:rsidP="00C42448">
            <w:pPr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Budowa wiaty do składowania materiałów konserwatorskich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E247" w14:textId="77777777" w:rsidR="00D91009" w:rsidRPr="00FF48D5" w:rsidRDefault="00D91009" w:rsidP="00C42448">
            <w:pPr>
              <w:ind w:firstLine="708"/>
              <w:rPr>
                <w:rFonts w:eastAsia="Times New Roman" w:cs="Calibri"/>
                <w:bCs/>
              </w:rPr>
            </w:pPr>
          </w:p>
        </w:tc>
      </w:tr>
      <w:tr w:rsidR="00D91009" w:rsidRPr="00FF48D5" w14:paraId="15E0E5C4" w14:textId="77777777" w:rsidTr="00C64712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BADC" w14:textId="77777777" w:rsidR="00D91009" w:rsidRPr="00FF48D5" w:rsidRDefault="00D91009" w:rsidP="00C42448">
            <w:pPr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RAZEM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6EA0" w14:textId="77777777" w:rsidR="00D91009" w:rsidRPr="00FF48D5" w:rsidRDefault="00D91009" w:rsidP="00C42448">
            <w:pPr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D91009" w:rsidRPr="00FF48D5" w14:paraId="10143496" w14:textId="77777777" w:rsidTr="00C64712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4A92" w14:textId="77777777" w:rsidR="00D91009" w:rsidRPr="00FF48D5" w:rsidRDefault="00D91009" w:rsidP="00C42448">
            <w:pPr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VAT 23%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AFFC" w14:textId="77777777" w:rsidR="00D91009" w:rsidRPr="00FF48D5" w:rsidRDefault="00D91009" w:rsidP="00C42448">
            <w:pPr>
              <w:jc w:val="center"/>
              <w:rPr>
                <w:rFonts w:eastAsia="Times New Roman" w:cs="Calibri"/>
                <w:bCs/>
              </w:rPr>
            </w:pPr>
          </w:p>
        </w:tc>
      </w:tr>
      <w:tr w:rsidR="00D91009" w:rsidRPr="00FF48D5" w14:paraId="2AAA10F7" w14:textId="77777777" w:rsidTr="00C64712">
        <w:trPr>
          <w:trHeight w:val="271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1064" w14:textId="77777777" w:rsidR="00D91009" w:rsidRPr="00FF48D5" w:rsidRDefault="00D91009" w:rsidP="00C42448">
            <w:pPr>
              <w:rPr>
                <w:rFonts w:eastAsia="Times New Roman" w:cs="Calibri"/>
                <w:bCs/>
              </w:rPr>
            </w:pPr>
            <w:r w:rsidRPr="00FF48D5">
              <w:rPr>
                <w:rFonts w:eastAsia="Times New Roman" w:cs="Calibri"/>
                <w:bCs/>
              </w:rPr>
              <w:t>WARTOŚĆ BRUTTO PLN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CB7C" w14:textId="77777777" w:rsidR="00D91009" w:rsidRPr="00FF48D5" w:rsidRDefault="00D91009" w:rsidP="00C42448">
            <w:pPr>
              <w:jc w:val="center"/>
              <w:rPr>
                <w:rFonts w:eastAsia="Times New Roman" w:cs="Calibri"/>
                <w:b/>
                <w:bCs/>
              </w:rPr>
            </w:pPr>
          </w:p>
        </w:tc>
      </w:tr>
    </w:tbl>
    <w:p w14:paraId="54C9AE55" w14:textId="24EDBEF7" w:rsidR="00947084" w:rsidRPr="00C64712" w:rsidRDefault="00947084" w:rsidP="00C64712">
      <w:pPr>
        <w:spacing w:before="120" w:line="288" w:lineRule="auto"/>
        <w:jc w:val="both"/>
        <w:rPr>
          <w:rFonts w:ascii="Calibri" w:hAnsi="Calibri" w:cs="Calibri"/>
          <w:sz w:val="20"/>
        </w:rPr>
      </w:pPr>
    </w:p>
    <w:p w14:paraId="52A6A8DA" w14:textId="0C348A1E" w:rsidR="00947084" w:rsidRPr="00C64712" w:rsidRDefault="00947084" w:rsidP="00C64712">
      <w:pPr>
        <w:spacing w:before="120" w:line="288" w:lineRule="auto"/>
        <w:jc w:val="both"/>
        <w:rPr>
          <w:rFonts w:ascii="Calibri" w:hAnsi="Calibri" w:cs="Calibri"/>
        </w:rPr>
      </w:pPr>
      <w:r w:rsidRPr="00C64712">
        <w:rPr>
          <w:rFonts w:ascii="Calibri" w:hAnsi="Calibri" w:cs="Calibri"/>
        </w:rPr>
        <w:t>Udzielamy - ………… miesięcy gwarancji (minimum 12 miesięcy).</w:t>
      </w:r>
    </w:p>
    <w:p w14:paraId="31EFF493" w14:textId="77777777" w:rsidR="00947084" w:rsidRPr="00947084" w:rsidRDefault="00947084" w:rsidP="00947084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3C0444BD" w:rsidR="00891031" w:rsidRPr="00C64712" w:rsidRDefault="00891031" w:rsidP="00C64712">
      <w:pPr>
        <w:pStyle w:val="Akapitzlist"/>
        <w:numPr>
          <w:ilvl w:val="0"/>
          <w:numId w:val="16"/>
        </w:numPr>
        <w:tabs>
          <w:tab w:val="left" w:pos="284"/>
        </w:tabs>
        <w:spacing w:before="240" w:line="276" w:lineRule="auto"/>
        <w:ind w:hanging="1440"/>
        <w:jc w:val="both"/>
        <w:rPr>
          <w:rFonts w:ascii="Calibri" w:hAnsi="Calibri" w:cs="Calibri"/>
          <w:sz w:val="20"/>
        </w:rPr>
      </w:pPr>
      <w:r w:rsidRPr="00C64712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F10833F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jestem(jesteśmy) związany(i) ofertą na czas wskazany w SWZ, </w:t>
      </w:r>
    </w:p>
    <w:p w14:paraId="2F1B2197" w14:textId="77777777" w:rsidR="00D91009" w:rsidRPr="00D91009" w:rsidRDefault="00D91009" w:rsidP="00D91009">
      <w:pPr>
        <w:spacing w:before="120" w:after="120" w:line="36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91009">
        <w:rPr>
          <w:rFonts w:ascii="Calibri" w:eastAsia="Times New Roman" w:hAnsi="Calibri" w:cs="Calibri"/>
          <w:sz w:val="20"/>
          <w:szCs w:val="20"/>
          <w:lang w:eastAsia="pl-PL"/>
        </w:rPr>
        <w:t xml:space="preserve">Na potwierdzenie powyższego wnieśliśmy wadium w wysokości </w:t>
      </w:r>
      <w:r w:rsidRPr="00D91009">
        <w:rPr>
          <w:rFonts w:ascii="Calibri" w:eastAsia="Times New Roman" w:hAnsi="Calibri" w:cs="Calibri"/>
          <w:sz w:val="20"/>
          <w:szCs w:val="20"/>
          <w:lang w:eastAsia="x-none"/>
        </w:rPr>
        <w:t xml:space="preserve">___________ PLN </w:t>
      </w:r>
      <w:r w:rsidRPr="00D91009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w formie </w:t>
      </w:r>
      <w:r w:rsidRPr="00D91009">
        <w:rPr>
          <w:rFonts w:ascii="Calibri" w:eastAsia="Times New Roman" w:hAnsi="Calibri" w:cs="Calibri"/>
          <w:sz w:val="20"/>
          <w:szCs w:val="20"/>
          <w:lang w:eastAsia="x-none"/>
        </w:rPr>
        <w:t>_____</w:t>
      </w:r>
      <w:r w:rsidRPr="00D91009">
        <w:rPr>
          <w:rFonts w:ascii="Calibri" w:eastAsia="Times New Roman" w:hAnsi="Calibri" w:cs="Calibri"/>
          <w:sz w:val="20"/>
          <w:szCs w:val="20"/>
          <w:lang w:val="x-none" w:eastAsia="x-none"/>
        </w:rPr>
        <w:t>_______________________________</w:t>
      </w:r>
      <w:r w:rsidRPr="00D91009">
        <w:rPr>
          <w:rFonts w:ascii="Calibri" w:eastAsia="Times New Roman" w:hAnsi="Calibri" w:cs="Calibri"/>
          <w:sz w:val="20"/>
          <w:szCs w:val="20"/>
          <w:lang w:eastAsia="x-none"/>
        </w:rPr>
        <w:t>_______________</w:t>
      </w:r>
    </w:p>
    <w:p w14:paraId="3EE46F3A" w14:textId="77777777" w:rsidR="00D91009" w:rsidRPr="00D91009" w:rsidRDefault="00D91009" w:rsidP="00D91009">
      <w:pPr>
        <w:spacing w:before="120" w:after="120" w:line="360" w:lineRule="auto"/>
        <w:ind w:left="284" w:hanging="113"/>
        <w:rPr>
          <w:rFonts w:ascii="Calibri" w:eastAsia="Times New Roman" w:hAnsi="Calibri" w:cs="Calibri"/>
          <w:sz w:val="20"/>
          <w:szCs w:val="20"/>
          <w:lang w:eastAsia="pl-PL"/>
        </w:rPr>
      </w:pPr>
      <w:r w:rsidRPr="00D91009">
        <w:rPr>
          <w:rFonts w:ascii="Calibri" w:eastAsia="Times New Roman" w:hAnsi="Calibri" w:cs="Calibri"/>
          <w:iCs/>
          <w:sz w:val="20"/>
          <w:szCs w:val="20"/>
          <w:lang w:eastAsia="pl-PL"/>
        </w:rPr>
        <w:tab/>
        <w:t>Wadium należy zwrócić przelewem na konto nr _________________________________________________</w:t>
      </w:r>
    </w:p>
    <w:p w14:paraId="3787F608" w14:textId="12EEA82A" w:rsidR="00D91009" w:rsidRPr="00C64712" w:rsidRDefault="00D91009" w:rsidP="00C64712">
      <w:pPr>
        <w:spacing w:before="120" w:after="120" w:line="360" w:lineRule="auto"/>
        <w:ind w:left="2836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9100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(w </w:t>
      </w:r>
      <w:r w:rsidRPr="00D91009">
        <w:rPr>
          <w:rFonts w:ascii="Calibri" w:eastAsia="Times New Roman" w:hAnsi="Calibri" w:cs="Calibri"/>
          <w:i/>
          <w:sz w:val="20"/>
          <w:szCs w:val="20"/>
          <w:lang w:eastAsia="pl-PL"/>
        </w:rPr>
        <w:t>przypadku wniesienia w formie pieniądza)</w:t>
      </w:r>
    </w:p>
    <w:p w14:paraId="23AAF14B" w14:textId="4BA48ACD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C64712">
        <w:rPr>
          <w:rFonts w:ascii="Calibri" w:eastAsia="Times New Roman" w:hAnsi="Calibri" w:cs="Calibri"/>
          <w:sz w:val="20"/>
          <w:szCs w:val="20"/>
          <w:lang w:eastAsia="zh-CN"/>
        </w:rPr>
        <w:t>30 listopada 2023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późn. zm.) w związku z art. 4 pkt 5 i 6 ustawy z dnia 8 marca 2013 r. o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lastRenderedPageBreak/>
        <w:t>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1F210AF0" w14:textId="32D5BF12" w:rsidR="00EA377E" w:rsidRPr="00EA377E" w:rsidRDefault="00947084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  <w:r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>BUDOWA BUDYNKU GOSPODARCZEGO I WIAT PRZY CENTRALNYM MAGAZYNIE ZBIORÓW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0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3C254D2A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C64712">
        <w:rPr>
          <w:rFonts w:ascii="Calibri" w:eastAsia="Times New Roman" w:hAnsi="Calibri" w:cs="Calibri"/>
          <w:b/>
          <w:sz w:val="20"/>
          <w:szCs w:val="20"/>
          <w:lang w:eastAsia="zh-CN"/>
        </w:rPr>
        <w:t>1/2023</w:t>
      </w:r>
      <w:bookmarkStart w:id="2" w:name="_GoBack"/>
      <w:bookmarkEnd w:id="2"/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47084"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>BUDOWA BUDYNKU GOSPODARCZEGO I WIAT PRZY CENTRALNYM MAGAZYNIE ZBIORÓW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3412376A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947084"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>BUDOWA BUDYNKU GOSPODARCZEGO I WIAT PRZY CENTRALNYM MAGAZYNIE ZBIORÓW</w:t>
      </w:r>
      <w:r w:rsidR="00E54577" w:rsidRPr="00947084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673D54D" w14:textId="6BF70934" w:rsidR="00C33BDB" w:rsidRPr="00EA377E" w:rsidRDefault="00947084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47084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BUDOWA BUDYNKU GOSPODARCZEGO I WIAT PRZY CENTRALNYM MAGAZYNIE ZBIORÓW</w:t>
            </w: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AC578" w14:textId="77777777" w:rsidR="00DA6840" w:rsidRDefault="00DA6840">
      <w:pPr>
        <w:spacing w:after="0" w:line="240" w:lineRule="auto"/>
      </w:pPr>
      <w:r>
        <w:separator/>
      </w:r>
    </w:p>
  </w:endnote>
  <w:endnote w:type="continuationSeparator" w:id="0">
    <w:p w14:paraId="590CA0FA" w14:textId="77777777" w:rsidR="00DA6840" w:rsidRDefault="00DA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79C30DEC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6471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71BD1" w14:textId="77777777" w:rsidR="00DA6840" w:rsidRDefault="00DA6840">
      <w:pPr>
        <w:spacing w:after="0" w:line="240" w:lineRule="auto"/>
      </w:pPr>
      <w:r>
        <w:separator/>
      </w:r>
    </w:p>
  </w:footnote>
  <w:footnote w:type="continuationSeparator" w:id="0">
    <w:p w14:paraId="05D16A82" w14:textId="77777777" w:rsidR="00DA6840" w:rsidRDefault="00DA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475CBED5" w:rsidR="00C90558" w:rsidRPr="00C85520" w:rsidRDefault="00C64712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1/2023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18C8"/>
    <w:multiLevelType w:val="hybridMultilevel"/>
    <w:tmpl w:val="BD027BD6"/>
    <w:lvl w:ilvl="0" w:tplc="A468B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0F37F2"/>
    <w:rsid w:val="00170789"/>
    <w:rsid w:val="00170AF5"/>
    <w:rsid w:val="00195E6A"/>
    <w:rsid w:val="001C1175"/>
    <w:rsid w:val="001D4D04"/>
    <w:rsid w:val="001F5088"/>
    <w:rsid w:val="0024745E"/>
    <w:rsid w:val="002A31E0"/>
    <w:rsid w:val="00327BBE"/>
    <w:rsid w:val="003C6B6D"/>
    <w:rsid w:val="0040142C"/>
    <w:rsid w:val="00425E01"/>
    <w:rsid w:val="0048538E"/>
    <w:rsid w:val="0049044F"/>
    <w:rsid w:val="004E7145"/>
    <w:rsid w:val="00517250"/>
    <w:rsid w:val="0057306D"/>
    <w:rsid w:val="005C7FC7"/>
    <w:rsid w:val="005F7D80"/>
    <w:rsid w:val="006641D0"/>
    <w:rsid w:val="00672263"/>
    <w:rsid w:val="006D0C5B"/>
    <w:rsid w:val="006D4BB3"/>
    <w:rsid w:val="007E4566"/>
    <w:rsid w:val="008663F6"/>
    <w:rsid w:val="00891031"/>
    <w:rsid w:val="008D72F3"/>
    <w:rsid w:val="009033C5"/>
    <w:rsid w:val="00942F60"/>
    <w:rsid w:val="00947084"/>
    <w:rsid w:val="0095577E"/>
    <w:rsid w:val="00972441"/>
    <w:rsid w:val="009C6F67"/>
    <w:rsid w:val="00A258A2"/>
    <w:rsid w:val="00A82202"/>
    <w:rsid w:val="00AC2BF5"/>
    <w:rsid w:val="00B77FE2"/>
    <w:rsid w:val="00C240AD"/>
    <w:rsid w:val="00C30198"/>
    <w:rsid w:val="00C33BDB"/>
    <w:rsid w:val="00C44B28"/>
    <w:rsid w:val="00C64712"/>
    <w:rsid w:val="00C90558"/>
    <w:rsid w:val="00CA7562"/>
    <w:rsid w:val="00CC6FA8"/>
    <w:rsid w:val="00CF648E"/>
    <w:rsid w:val="00D61CD3"/>
    <w:rsid w:val="00D84794"/>
    <w:rsid w:val="00D91009"/>
    <w:rsid w:val="00DA6840"/>
    <w:rsid w:val="00DC358C"/>
    <w:rsid w:val="00DE6515"/>
    <w:rsid w:val="00E05EAD"/>
    <w:rsid w:val="00E11A7A"/>
    <w:rsid w:val="00E54577"/>
    <w:rsid w:val="00E55AA1"/>
    <w:rsid w:val="00EA13C1"/>
    <w:rsid w:val="00EA377E"/>
    <w:rsid w:val="00EA79F0"/>
    <w:rsid w:val="00F005EB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Tekstpodstawowy32">
    <w:name w:val="Tekst podstawowy 32"/>
    <w:basedOn w:val="Normalny"/>
    <w:rsid w:val="00D91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27AD-B030-4D6B-A468-F510C14D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1650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5</cp:revision>
  <cp:lastPrinted>2022-03-14T09:10:00Z</cp:lastPrinted>
  <dcterms:created xsi:type="dcterms:W3CDTF">2023-04-23T20:02:00Z</dcterms:created>
  <dcterms:modified xsi:type="dcterms:W3CDTF">2023-04-23T20:37:00Z</dcterms:modified>
</cp:coreProperties>
</file>