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FB5460" w:rsidRPr="00455E54" w:rsidRDefault="000E1B20" w:rsidP="00455E54">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763301" w:rsidRPr="00216644" w:rsidRDefault="00763301">
      <w:pPr>
        <w:spacing w:after="0" w:line="282" w:lineRule="auto"/>
        <w:ind w:left="2524" w:right="2324" w:firstLine="0"/>
        <w:jc w:val="center"/>
        <w:rPr>
          <w:rFonts w:ascii="Calibri" w:hAnsi="Calibri" w:cs="Calibri"/>
          <w:b/>
          <w:sz w:val="32"/>
        </w:rPr>
      </w:pP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342290"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REMONT ISTNIEJĄCEGO CIĄGU PIESZO JEZDNEGO NA TERENIE MUZEUM ROLNICTWA IM. KS. KRZYSZTOFA KLUKA W CIECHANOWCU</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0E05B6">
        <w:rPr>
          <w:rFonts w:ascii="Calibri" w:hAnsi="Calibri" w:cs="Calibri"/>
        </w:rPr>
        <w:t xml:space="preserve"> U. z 20</w:t>
      </w:r>
      <w:r w:rsidR="0061234B">
        <w:rPr>
          <w:rFonts w:ascii="Calibri" w:hAnsi="Calibri" w:cs="Calibri"/>
        </w:rPr>
        <w:t>22</w:t>
      </w:r>
      <w:r w:rsidR="004952D7">
        <w:rPr>
          <w:rFonts w:ascii="Calibri" w:hAnsi="Calibri" w:cs="Calibri"/>
        </w:rPr>
        <w:t xml:space="preserve"> r. poz. 1</w:t>
      </w:r>
      <w:r w:rsidR="0061234B">
        <w:rPr>
          <w:rFonts w:ascii="Calibri" w:hAnsi="Calibri" w:cs="Calibri"/>
        </w:rPr>
        <w:t>710</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D6662" w:rsidRPr="00216644" w:rsidRDefault="000E1B20" w:rsidP="001D6662">
      <w:pPr>
        <w:spacing w:after="0" w:line="259" w:lineRule="auto"/>
        <w:ind w:left="178" w:firstLine="0"/>
        <w:jc w:val="center"/>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216644">
      <w:pPr>
        <w:spacing w:after="5" w:line="269" w:lineRule="auto"/>
        <w:ind w:left="10" w:right="910"/>
        <w:jc w:val="center"/>
        <w:rPr>
          <w:rFonts w:ascii="Calibri" w:hAnsi="Calibri" w:cs="Calibri"/>
          <w:b/>
        </w:rPr>
      </w:pPr>
      <w:r>
        <w:rPr>
          <w:rFonts w:ascii="Calibri" w:hAnsi="Calibri" w:cs="Calibri"/>
        </w:rPr>
        <w:t xml:space="preserve">                                                                                                                 </w:t>
      </w:r>
      <w:r w:rsidR="00D01702" w:rsidRPr="00216644">
        <w:rPr>
          <w:rFonts w:ascii="Calibri" w:hAnsi="Calibri" w:cs="Calibri"/>
        </w:rPr>
        <w:t xml:space="preserve"> </w:t>
      </w:r>
      <w:r w:rsidR="000E1B20" w:rsidRPr="00216644">
        <w:rPr>
          <w:rFonts w:ascii="Calibri" w:hAnsi="Calibri" w:cs="Calibri"/>
          <w:b/>
        </w:rPr>
        <w:t xml:space="preserve">ZATWIERDZAM </w:t>
      </w:r>
    </w:p>
    <w:p w:rsidR="001403A5" w:rsidRPr="00216644" w:rsidRDefault="000E1B20">
      <w:pPr>
        <w:spacing w:after="0" w:line="259" w:lineRule="auto"/>
        <w:ind w:left="180" w:firstLine="0"/>
        <w:jc w:val="left"/>
        <w:rPr>
          <w:rFonts w:ascii="Calibri" w:hAnsi="Calibri" w:cs="Calibri"/>
        </w:rPr>
      </w:pPr>
      <w:r w:rsidRPr="00216644">
        <w:rPr>
          <w:rFonts w:ascii="Calibri" w:hAnsi="Calibri" w:cs="Calibri"/>
        </w:rPr>
        <w:t xml:space="preserve"> </w:t>
      </w:r>
    </w:p>
    <w:p w:rsidR="001403A5" w:rsidRPr="00216644" w:rsidRDefault="00763301" w:rsidP="00763301">
      <w:pPr>
        <w:spacing w:after="0" w:line="259" w:lineRule="auto"/>
        <w:ind w:left="10" w:right="589"/>
        <w:jc w:val="center"/>
        <w:rPr>
          <w:rFonts w:ascii="Calibri" w:hAnsi="Calibri" w:cs="Calibri"/>
        </w:rPr>
      </w:pPr>
      <w:r w:rsidRPr="00216644">
        <w:rPr>
          <w:rFonts w:ascii="Calibri" w:hAnsi="Calibri" w:cs="Calibri"/>
          <w:i/>
        </w:rPr>
        <w:t xml:space="preserve">                                                                                                             </w:t>
      </w:r>
      <w:r w:rsidR="00BF18D9">
        <w:rPr>
          <w:rFonts w:ascii="Calibri" w:hAnsi="Calibri" w:cs="Calibri"/>
          <w:i/>
        </w:rPr>
        <w:t xml:space="preserve"> </w:t>
      </w:r>
      <w:r w:rsidRPr="00216644">
        <w:rPr>
          <w:rFonts w:ascii="Calibri" w:hAnsi="Calibri" w:cs="Calibri"/>
          <w:i/>
        </w:rPr>
        <w:t xml:space="preserve">Dyrektor Muzeum </w:t>
      </w:r>
    </w:p>
    <w:p w:rsidR="001403A5" w:rsidRPr="00216644" w:rsidRDefault="000E1B20">
      <w:pPr>
        <w:spacing w:line="259" w:lineRule="auto"/>
        <w:ind w:left="3442" w:firstLine="0"/>
        <w:jc w:val="center"/>
        <w:rPr>
          <w:rFonts w:ascii="Calibri" w:hAnsi="Calibri" w:cs="Calibri"/>
        </w:rPr>
      </w:pPr>
      <w:r w:rsidRPr="00216644">
        <w:rPr>
          <w:rFonts w:ascii="Calibri" w:hAnsi="Calibri" w:cs="Calibri"/>
          <w:i/>
        </w:rPr>
        <w:t xml:space="preserve"> </w:t>
      </w:r>
    </w:p>
    <w:p w:rsidR="001403A5" w:rsidRPr="00216644" w:rsidRDefault="00763301" w:rsidP="00763301">
      <w:pPr>
        <w:spacing w:after="0" w:line="259" w:lineRule="auto"/>
        <w:ind w:left="10" w:right="959"/>
        <w:jc w:val="center"/>
        <w:rPr>
          <w:rFonts w:ascii="Calibri" w:hAnsi="Calibri" w:cs="Calibri"/>
        </w:rPr>
      </w:pPr>
      <w:r w:rsidRPr="00216644">
        <w:rPr>
          <w:rFonts w:ascii="Calibri" w:hAnsi="Calibri" w:cs="Calibri"/>
          <w:i/>
        </w:rPr>
        <w:t xml:space="preserve">                                                                                                                   Dorota Łapiak </w:t>
      </w:r>
      <w:r w:rsidR="000E1B20"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Pr="001D6662" w:rsidRDefault="000E1B20" w:rsidP="001D6662">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Default="009667AC" w:rsidP="00455E54">
      <w:pPr>
        <w:spacing w:after="0" w:line="259" w:lineRule="auto"/>
        <w:ind w:left="178" w:firstLine="0"/>
        <w:jc w:val="center"/>
        <w:rPr>
          <w:rFonts w:ascii="Calibri" w:hAnsi="Calibri" w:cs="Calibri"/>
          <w:i/>
        </w:rPr>
      </w:pPr>
    </w:p>
    <w:p w:rsidR="009667AC" w:rsidRPr="00216644" w:rsidRDefault="000E1B20" w:rsidP="009667AC">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342290">
        <w:rPr>
          <w:rFonts w:ascii="Calibri" w:hAnsi="Calibri" w:cs="Calibri"/>
        </w:rPr>
        <w:t>wrzesień</w:t>
      </w:r>
      <w:r w:rsidR="00345064">
        <w:rPr>
          <w:rFonts w:ascii="Calibri" w:hAnsi="Calibri" w:cs="Calibri"/>
        </w:rPr>
        <w:t xml:space="preserve"> 2023</w:t>
      </w:r>
      <w:r w:rsidRPr="006C2A8D">
        <w:rPr>
          <w:rFonts w:ascii="Calibri" w:hAnsi="Calibri" w:cs="Calibri"/>
        </w:rPr>
        <w:t xml:space="preserve"> r.  </w:t>
      </w:r>
    </w:p>
    <w:p w:rsidR="001403A5" w:rsidRPr="00216644" w:rsidRDefault="001403A5">
      <w:pPr>
        <w:spacing w:after="27" w:line="259" w:lineRule="auto"/>
        <w:ind w:left="322" w:firstLine="0"/>
        <w:jc w:val="left"/>
        <w:rPr>
          <w:rFonts w:ascii="Calibri" w:hAnsi="Calibri" w:cs="Calibri"/>
        </w:rPr>
      </w:pPr>
    </w:p>
    <w:p w:rsidR="001403A5" w:rsidRPr="007074C9" w:rsidRDefault="000E1B20" w:rsidP="000351BF">
      <w:pPr>
        <w:pStyle w:val="Akapitzlist"/>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0351BF">
      <w:pPr>
        <w:pStyle w:val="Akapitzlist"/>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0351BF">
      <w:pPr>
        <w:numPr>
          <w:ilvl w:val="0"/>
          <w:numId w:val="9"/>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4351F7">
        <w:rPr>
          <w:rFonts w:ascii="Calibri" w:hAnsi="Calibri" w:cs="Calibri"/>
        </w:rPr>
        <w:t>(Dz. U. z 2022 r. poz. 1710</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0351BF">
      <w:pPr>
        <w:numPr>
          <w:ilvl w:val="0"/>
          <w:numId w:val="9"/>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0351BF">
      <w:pPr>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721153" w:rsidRDefault="00AA0306" w:rsidP="000351BF">
      <w:pPr>
        <w:pStyle w:val="Akapitzlist"/>
        <w:numPr>
          <w:ilvl w:val="1"/>
          <w:numId w:val="23"/>
        </w:numPr>
        <w:spacing w:after="1" w:line="250" w:lineRule="auto"/>
        <w:ind w:right="43"/>
        <w:rPr>
          <w:rFonts w:ascii="Calibri" w:hAnsi="Calibri" w:cs="Calibri"/>
          <w:u w:val="single"/>
        </w:rPr>
      </w:pPr>
      <w:r w:rsidRPr="00721153">
        <w:rPr>
          <w:rFonts w:ascii="Calibri" w:hAnsi="Calibri" w:cs="Calibri"/>
          <w:u w:val="single"/>
        </w:rPr>
        <w:t>PRZEDMIOT ZAMÓWIENIA</w:t>
      </w:r>
    </w:p>
    <w:p w:rsidR="009C36A4" w:rsidRPr="00BC2FE6" w:rsidRDefault="009C36A4" w:rsidP="000351BF">
      <w:pPr>
        <w:numPr>
          <w:ilvl w:val="0"/>
          <w:numId w:val="22"/>
        </w:numPr>
        <w:spacing w:before="240" w:after="200" w:line="240" w:lineRule="auto"/>
        <w:ind w:left="709" w:hanging="567"/>
        <w:contextualSpacing/>
        <w:rPr>
          <w:rFonts w:ascii="Calibri" w:eastAsia="Calibri" w:hAnsi="Calibri" w:cs="Calibri"/>
          <w:color w:val="auto"/>
          <w:szCs w:val="24"/>
          <w:lang w:eastAsia="en-US"/>
        </w:rPr>
      </w:pPr>
      <w:r w:rsidRPr="00810A3F">
        <w:rPr>
          <w:rFonts w:ascii="Calibri" w:hAnsi="Calibri" w:cs="Calibri"/>
        </w:rPr>
        <w:t xml:space="preserve">Przedmiotem zamówienia jest </w:t>
      </w:r>
      <w:r w:rsidR="00761F25">
        <w:rPr>
          <w:rFonts w:ascii="Calibri" w:hAnsi="Calibri" w:cs="Calibri"/>
        </w:rPr>
        <w:t>remont istniejącego ciągu pieszo jezdnego na terenie Muzeum Rolnictwa im. ks. Krzysztofa Kluka w Ciechanowcu w km rob. 0+000</w:t>
      </w:r>
      <w:r w:rsidR="00BC2FE6">
        <w:rPr>
          <w:rFonts w:ascii="Calibri" w:hAnsi="Calibri" w:cs="Calibri"/>
        </w:rPr>
        <w:t xml:space="preserve"> </w:t>
      </w:r>
      <w:r w:rsidR="00761F25">
        <w:rPr>
          <w:rFonts w:ascii="Calibri" w:hAnsi="Calibri" w:cs="Calibri"/>
        </w:rPr>
        <w:t>-</w:t>
      </w:r>
      <w:r w:rsidR="00BC2FE6">
        <w:rPr>
          <w:rFonts w:ascii="Calibri" w:hAnsi="Calibri" w:cs="Calibri"/>
        </w:rPr>
        <w:t xml:space="preserve"> </w:t>
      </w:r>
      <w:r w:rsidR="00761F25">
        <w:rPr>
          <w:rFonts w:ascii="Calibri" w:hAnsi="Calibri" w:cs="Calibri"/>
        </w:rPr>
        <w:t xml:space="preserve">0+284,20 </w:t>
      </w:r>
      <w:r w:rsidR="00BC2FE6">
        <w:rPr>
          <w:rFonts w:ascii="Calibri" w:hAnsi="Calibri" w:cs="Calibri"/>
        </w:rPr>
        <w:br/>
      </w:r>
      <w:r w:rsidR="00761F25">
        <w:rPr>
          <w:rFonts w:ascii="Calibri" w:hAnsi="Calibri" w:cs="Calibri"/>
        </w:rPr>
        <w:t xml:space="preserve">o długości bieżącej 273,80 m. </w:t>
      </w:r>
    </w:p>
    <w:p w:rsidR="00BC2FE6" w:rsidRPr="00BC2FE6" w:rsidRDefault="00BC2FE6" w:rsidP="000351BF">
      <w:pPr>
        <w:numPr>
          <w:ilvl w:val="0"/>
          <w:numId w:val="22"/>
        </w:numPr>
        <w:spacing w:before="240" w:after="200" w:line="240" w:lineRule="auto"/>
        <w:ind w:left="709" w:hanging="567"/>
        <w:contextualSpacing/>
        <w:rPr>
          <w:rFonts w:ascii="Calibri" w:eastAsia="Calibri" w:hAnsi="Calibri" w:cs="Calibri"/>
          <w:color w:val="auto"/>
          <w:szCs w:val="24"/>
          <w:lang w:eastAsia="en-US"/>
        </w:rPr>
      </w:pPr>
      <w:r>
        <w:rPr>
          <w:rFonts w:ascii="Calibri" w:hAnsi="Calibri" w:cs="Calibri"/>
        </w:rPr>
        <w:t>Zakres rzeczowy robót budowlanych, zgodnie z załączoną dokumentacją obejmuje:</w:t>
      </w:r>
    </w:p>
    <w:p w:rsidR="00BC2FE6" w:rsidRDefault="00BC2FE6" w:rsidP="00BC2FE6">
      <w:pPr>
        <w:pStyle w:val="Akapitzlist"/>
        <w:numPr>
          <w:ilvl w:val="0"/>
          <w:numId w:val="44"/>
        </w:numPr>
        <w:spacing w:before="240" w:after="200" w:line="240" w:lineRule="auto"/>
        <w:rPr>
          <w:rFonts w:ascii="Calibri" w:eastAsia="Calibri" w:hAnsi="Calibri" w:cs="Calibri"/>
          <w:color w:val="auto"/>
          <w:szCs w:val="24"/>
          <w:lang w:eastAsia="en-US"/>
        </w:rPr>
      </w:pPr>
      <w:r>
        <w:rPr>
          <w:rFonts w:ascii="Calibri" w:eastAsia="Calibri" w:hAnsi="Calibri" w:cs="Calibri"/>
          <w:color w:val="auto"/>
          <w:szCs w:val="24"/>
          <w:lang w:eastAsia="en-US"/>
        </w:rPr>
        <w:t>Wykonanie nawierzchni bitumicznej z masy mineralno-asfaltowej, gr</w:t>
      </w:r>
      <w:r w:rsidR="005B5AE8">
        <w:rPr>
          <w:rFonts w:ascii="Calibri" w:eastAsia="Calibri" w:hAnsi="Calibri" w:cs="Calibri"/>
          <w:color w:val="auto"/>
          <w:szCs w:val="24"/>
          <w:lang w:eastAsia="en-US"/>
        </w:rPr>
        <w:t>.</w:t>
      </w:r>
      <w:r>
        <w:rPr>
          <w:rFonts w:ascii="Calibri" w:eastAsia="Calibri" w:hAnsi="Calibri" w:cs="Calibri"/>
          <w:color w:val="auto"/>
          <w:szCs w:val="24"/>
          <w:lang w:eastAsia="en-US"/>
        </w:rPr>
        <w:t xml:space="preserve"> 4 cm – warstwa ścieralna AC 11 S,</w:t>
      </w:r>
    </w:p>
    <w:p w:rsidR="00BC2FE6" w:rsidRDefault="00BC2FE6" w:rsidP="00BC2FE6">
      <w:pPr>
        <w:pStyle w:val="Akapitzlist"/>
        <w:numPr>
          <w:ilvl w:val="0"/>
          <w:numId w:val="44"/>
        </w:numPr>
        <w:spacing w:before="240" w:after="200" w:line="240" w:lineRule="auto"/>
        <w:rPr>
          <w:rFonts w:ascii="Calibri" w:eastAsia="Calibri" w:hAnsi="Calibri" w:cs="Calibri"/>
          <w:color w:val="auto"/>
          <w:szCs w:val="24"/>
          <w:lang w:eastAsia="en-US"/>
        </w:rPr>
      </w:pPr>
      <w:r>
        <w:rPr>
          <w:rFonts w:ascii="Calibri" w:eastAsia="Calibri" w:hAnsi="Calibri" w:cs="Calibri"/>
          <w:color w:val="auto"/>
          <w:szCs w:val="24"/>
          <w:lang w:eastAsia="en-US"/>
        </w:rPr>
        <w:t xml:space="preserve">Wykonanie nawierzchni bitumicznej </w:t>
      </w:r>
      <w:r w:rsidR="005B5AE8">
        <w:rPr>
          <w:rFonts w:ascii="Calibri" w:eastAsia="Calibri" w:hAnsi="Calibri" w:cs="Calibri"/>
          <w:color w:val="auto"/>
          <w:szCs w:val="24"/>
          <w:lang w:eastAsia="en-US"/>
        </w:rPr>
        <w:t xml:space="preserve">z masy mineralno-asfaltowej, gr. 4 cm – warstwa wiążąca AC 16W, </w:t>
      </w:r>
    </w:p>
    <w:p w:rsidR="005B5AE8" w:rsidRDefault="005B5AE8" w:rsidP="00BC2FE6">
      <w:pPr>
        <w:pStyle w:val="Akapitzlist"/>
        <w:numPr>
          <w:ilvl w:val="0"/>
          <w:numId w:val="44"/>
        </w:numPr>
        <w:spacing w:before="240" w:after="200" w:line="240" w:lineRule="auto"/>
        <w:rPr>
          <w:rFonts w:ascii="Calibri" w:eastAsia="Calibri" w:hAnsi="Calibri" w:cs="Calibri"/>
          <w:color w:val="auto"/>
          <w:szCs w:val="24"/>
          <w:lang w:eastAsia="en-US"/>
        </w:rPr>
      </w:pPr>
      <w:r>
        <w:rPr>
          <w:rFonts w:ascii="Calibri" w:eastAsia="Calibri" w:hAnsi="Calibri" w:cs="Calibri"/>
          <w:color w:val="auto"/>
          <w:szCs w:val="24"/>
          <w:lang w:eastAsia="en-US"/>
        </w:rPr>
        <w:lastRenderedPageBreak/>
        <w:t>Wykonanie podbudowy z kruszywa łamanego gr. 10 cm,</w:t>
      </w:r>
    </w:p>
    <w:p w:rsidR="005B5AE8" w:rsidRDefault="005B5AE8" w:rsidP="00BC2FE6">
      <w:pPr>
        <w:pStyle w:val="Akapitzlist"/>
        <w:numPr>
          <w:ilvl w:val="0"/>
          <w:numId w:val="44"/>
        </w:numPr>
        <w:spacing w:before="240" w:after="200" w:line="240" w:lineRule="auto"/>
        <w:rPr>
          <w:rFonts w:ascii="Calibri" w:eastAsia="Calibri" w:hAnsi="Calibri" w:cs="Calibri"/>
          <w:color w:val="auto"/>
          <w:szCs w:val="24"/>
          <w:lang w:eastAsia="en-US"/>
        </w:rPr>
      </w:pPr>
      <w:r>
        <w:rPr>
          <w:rFonts w:ascii="Calibri" w:eastAsia="Calibri" w:hAnsi="Calibri" w:cs="Calibri"/>
          <w:color w:val="auto"/>
          <w:szCs w:val="24"/>
          <w:lang w:eastAsia="en-US"/>
        </w:rPr>
        <w:t>Wykonanie warstwy wzmacniającej podbudowy z rumuszu z frezowania istniejącej nawierzchni bitumicznej z dodatkiem cementu, gr. Śr. 5 cm,</w:t>
      </w:r>
    </w:p>
    <w:p w:rsidR="005B5AE8" w:rsidRDefault="005B5AE8" w:rsidP="00BC2FE6">
      <w:pPr>
        <w:pStyle w:val="Akapitzlist"/>
        <w:numPr>
          <w:ilvl w:val="0"/>
          <w:numId w:val="44"/>
        </w:numPr>
        <w:spacing w:before="240" w:after="200" w:line="240" w:lineRule="auto"/>
        <w:rPr>
          <w:rFonts w:ascii="Calibri" w:eastAsia="Calibri" w:hAnsi="Calibri" w:cs="Calibri"/>
          <w:color w:val="auto"/>
          <w:szCs w:val="24"/>
          <w:lang w:eastAsia="en-US"/>
        </w:rPr>
      </w:pPr>
      <w:r>
        <w:rPr>
          <w:rFonts w:ascii="Calibri" w:eastAsia="Calibri" w:hAnsi="Calibri" w:cs="Calibri"/>
          <w:color w:val="auto"/>
          <w:szCs w:val="24"/>
          <w:lang w:eastAsia="en-US"/>
        </w:rPr>
        <w:t>Ustawienie oporników betonowych,</w:t>
      </w:r>
    </w:p>
    <w:p w:rsidR="005B5AE8" w:rsidRPr="00BC2FE6" w:rsidRDefault="005B5AE8" w:rsidP="00BC2FE6">
      <w:pPr>
        <w:pStyle w:val="Akapitzlist"/>
        <w:numPr>
          <w:ilvl w:val="0"/>
          <w:numId w:val="44"/>
        </w:numPr>
        <w:spacing w:before="240" w:after="200" w:line="240" w:lineRule="auto"/>
        <w:rPr>
          <w:rFonts w:ascii="Calibri" w:eastAsia="Calibri" w:hAnsi="Calibri" w:cs="Calibri"/>
          <w:color w:val="auto"/>
          <w:szCs w:val="24"/>
          <w:lang w:eastAsia="en-US"/>
        </w:rPr>
      </w:pPr>
      <w:r>
        <w:rPr>
          <w:rFonts w:ascii="Calibri" w:eastAsia="Calibri" w:hAnsi="Calibri" w:cs="Calibri"/>
          <w:color w:val="auto"/>
          <w:szCs w:val="24"/>
          <w:lang w:eastAsia="en-US"/>
        </w:rPr>
        <w:t xml:space="preserve">Odwodnienie projektuje się bez zmian tj. na tereny przyległe biologicznie czynne. </w:t>
      </w:r>
    </w:p>
    <w:p w:rsidR="00553995" w:rsidRDefault="00553995" w:rsidP="007C4CCC">
      <w:pPr>
        <w:spacing w:after="1" w:line="250" w:lineRule="auto"/>
        <w:ind w:left="0" w:right="43" w:firstLine="0"/>
        <w:rPr>
          <w:rFonts w:ascii="Calibri" w:hAnsi="Calibri" w:cs="Calibri"/>
          <w:b/>
        </w:rPr>
      </w:pPr>
    </w:p>
    <w:p w:rsidR="00553995" w:rsidRPr="009F7151" w:rsidRDefault="00553995" w:rsidP="0039221C">
      <w:pPr>
        <w:spacing w:before="240" w:after="200" w:line="240" w:lineRule="auto"/>
        <w:ind w:left="709" w:firstLine="0"/>
        <w:contextualSpacing/>
        <w:rPr>
          <w:rFonts w:ascii="Calibri" w:eastAsia="Calibri" w:hAnsi="Calibri" w:cs="Calibri"/>
          <w:color w:val="auto"/>
          <w:szCs w:val="24"/>
          <w:lang w:eastAsia="en-US"/>
        </w:rPr>
      </w:pPr>
      <w:r w:rsidRPr="00EA7AD9">
        <w:rPr>
          <w:rFonts w:ascii="Calibri" w:hAnsi="Calibri" w:cs="Calibri"/>
          <w:szCs w:val="24"/>
        </w:rPr>
        <w:t xml:space="preserve">Szczegółowy </w:t>
      </w:r>
      <w:r>
        <w:rPr>
          <w:rFonts w:ascii="Calibri" w:hAnsi="Calibri" w:cs="Calibri"/>
          <w:szCs w:val="24"/>
        </w:rPr>
        <w:t xml:space="preserve">opis </w:t>
      </w:r>
      <w:r w:rsidRPr="00EA7AD9">
        <w:rPr>
          <w:rFonts w:ascii="Calibri" w:hAnsi="Calibri" w:cs="Calibri"/>
          <w:szCs w:val="24"/>
        </w:rPr>
        <w:t>przedmiot</w:t>
      </w:r>
      <w:r>
        <w:rPr>
          <w:rFonts w:ascii="Calibri" w:hAnsi="Calibri" w:cs="Calibri"/>
          <w:szCs w:val="24"/>
        </w:rPr>
        <w:t>u</w:t>
      </w:r>
      <w:r w:rsidRPr="00EA7AD9">
        <w:rPr>
          <w:rFonts w:ascii="Calibri" w:hAnsi="Calibri" w:cs="Calibri"/>
          <w:szCs w:val="24"/>
        </w:rPr>
        <w:t xml:space="preserve"> zam</w:t>
      </w:r>
      <w:r w:rsidR="00D560C2">
        <w:rPr>
          <w:rFonts w:ascii="Calibri" w:hAnsi="Calibri" w:cs="Calibri"/>
          <w:szCs w:val="24"/>
        </w:rPr>
        <w:t>ó</w:t>
      </w:r>
      <w:r w:rsidR="00A67E8E">
        <w:rPr>
          <w:rFonts w:ascii="Calibri" w:hAnsi="Calibri" w:cs="Calibri"/>
          <w:szCs w:val="24"/>
        </w:rPr>
        <w:t xml:space="preserve">wienia wyszczególniony </w:t>
      </w:r>
      <w:r w:rsidR="0039221C">
        <w:rPr>
          <w:rFonts w:ascii="Calibri" w:hAnsi="Calibri" w:cs="Calibri"/>
          <w:szCs w:val="24"/>
        </w:rPr>
        <w:t>w pkt. 1</w:t>
      </w:r>
      <w:r w:rsidR="009314D3">
        <w:rPr>
          <w:rFonts w:ascii="Calibri" w:hAnsi="Calibri" w:cs="Calibri"/>
          <w:szCs w:val="24"/>
        </w:rPr>
        <w:t xml:space="preserve"> – 2 </w:t>
      </w:r>
      <w:r w:rsidRPr="00EA7AD9">
        <w:rPr>
          <w:rFonts w:ascii="Calibri" w:hAnsi="Calibri" w:cs="Calibri"/>
          <w:szCs w:val="24"/>
        </w:rPr>
        <w:t xml:space="preserve"> oraz zakres </w:t>
      </w:r>
      <w:r>
        <w:rPr>
          <w:rFonts w:ascii="Calibri" w:hAnsi="Calibri" w:cs="Calibri"/>
          <w:szCs w:val="24"/>
        </w:rPr>
        <w:t xml:space="preserve">prac </w:t>
      </w:r>
      <w:r w:rsidR="00917531">
        <w:rPr>
          <w:rFonts w:ascii="Calibri" w:hAnsi="Calibri" w:cs="Calibri"/>
          <w:szCs w:val="24"/>
        </w:rPr>
        <w:br/>
      </w:r>
      <w:r>
        <w:rPr>
          <w:rFonts w:ascii="Calibri" w:hAnsi="Calibri" w:cs="Calibri"/>
          <w:szCs w:val="24"/>
        </w:rPr>
        <w:t xml:space="preserve">i obowiązków Wykonawcy określa </w:t>
      </w:r>
      <w:r w:rsidRPr="00EA7AD9">
        <w:rPr>
          <w:rFonts w:ascii="Calibri" w:hAnsi="Calibri" w:cs="Calibri"/>
          <w:szCs w:val="24"/>
        </w:rPr>
        <w:t xml:space="preserve">– </w:t>
      </w:r>
      <w:r w:rsidRPr="00984E15">
        <w:rPr>
          <w:rFonts w:ascii="Calibri" w:hAnsi="Calibri" w:cs="Calibri"/>
          <w:color w:val="000000" w:themeColor="text1"/>
          <w:szCs w:val="24"/>
        </w:rPr>
        <w:t xml:space="preserve">załącznik </w:t>
      </w:r>
      <w:r w:rsidR="00984E15" w:rsidRPr="00984E15">
        <w:rPr>
          <w:rFonts w:ascii="Calibri" w:hAnsi="Calibri" w:cs="Calibri"/>
          <w:color w:val="000000" w:themeColor="text1"/>
          <w:szCs w:val="24"/>
        </w:rPr>
        <w:t>nr 3</w:t>
      </w:r>
      <w:r w:rsidR="005B5AE8">
        <w:rPr>
          <w:rFonts w:ascii="Calibri" w:hAnsi="Calibri" w:cs="Calibri"/>
          <w:color w:val="000000" w:themeColor="text1"/>
          <w:szCs w:val="24"/>
        </w:rPr>
        <w:t xml:space="preserve"> do SWZ – Dokumentacja projektowa</w:t>
      </w:r>
      <w:r w:rsidR="005B5AE8">
        <w:rPr>
          <w:rFonts w:ascii="Calibri" w:hAnsi="Calibri" w:cs="Calibri"/>
          <w:color w:val="000000" w:themeColor="text1"/>
          <w:szCs w:val="24"/>
        </w:rPr>
        <w:br/>
        <w:t xml:space="preserve">i przedmiar robót dla przedmiotu zamówienia. </w:t>
      </w:r>
    </w:p>
    <w:p w:rsidR="00883987" w:rsidRDefault="00883987" w:rsidP="0039221C">
      <w:pPr>
        <w:pStyle w:val="Akapitzlist"/>
        <w:spacing w:after="1" w:line="250" w:lineRule="auto"/>
        <w:ind w:left="1418" w:right="43" w:hanging="709"/>
        <w:rPr>
          <w:rFonts w:ascii="Calibri" w:hAnsi="Calibri" w:cs="Calibri"/>
        </w:rPr>
      </w:pPr>
      <w:r w:rsidRPr="00810A3F">
        <w:rPr>
          <w:rFonts w:ascii="Calibri" w:hAnsi="Calibri" w:cs="Calibri"/>
        </w:rPr>
        <w:t>NAZWY I KODY ZAMÓWIENIA WEDŁUG WSPÓLNEGO SŁOWNIKA ZAMÓWIEŃ (CPV):</w:t>
      </w:r>
    </w:p>
    <w:p w:rsidR="0039221C" w:rsidRPr="00810A3F" w:rsidRDefault="0039221C" w:rsidP="0039221C">
      <w:pPr>
        <w:pStyle w:val="Akapitzlist"/>
        <w:spacing w:after="1" w:line="250" w:lineRule="auto"/>
        <w:ind w:left="1418" w:right="43" w:hanging="709"/>
        <w:rPr>
          <w:rFonts w:ascii="Calibri" w:hAnsi="Calibri" w:cs="Calibri"/>
        </w:rPr>
      </w:pPr>
    </w:p>
    <w:p w:rsidR="00883987" w:rsidRDefault="005B5AE8" w:rsidP="005B5AE8">
      <w:pPr>
        <w:pStyle w:val="Style37"/>
        <w:spacing w:after="0"/>
        <w:ind w:left="2835" w:hanging="1984"/>
        <w:jc w:val="both"/>
        <w:rPr>
          <w:rFonts w:cs="Calibri"/>
          <w:b/>
          <w:sz w:val="24"/>
          <w:szCs w:val="24"/>
        </w:rPr>
      </w:pPr>
      <w:r>
        <w:rPr>
          <w:rFonts w:cs="Calibri"/>
          <w:b/>
          <w:sz w:val="24"/>
          <w:szCs w:val="24"/>
        </w:rPr>
        <w:t>45111200 – 0 – Roboty w zakresie przygotowania terenu pod budowę i roboty   ziemne</w:t>
      </w:r>
    </w:p>
    <w:p w:rsidR="005B5AE8" w:rsidRDefault="005B5AE8" w:rsidP="005B5AE8">
      <w:pPr>
        <w:pStyle w:val="Style37"/>
        <w:spacing w:after="0"/>
        <w:ind w:left="2835" w:hanging="1984"/>
        <w:jc w:val="both"/>
        <w:rPr>
          <w:rFonts w:cs="Calibri"/>
          <w:b/>
          <w:sz w:val="24"/>
          <w:szCs w:val="24"/>
        </w:rPr>
      </w:pPr>
      <w:r>
        <w:rPr>
          <w:rFonts w:cs="Calibri"/>
          <w:b/>
          <w:sz w:val="24"/>
          <w:szCs w:val="24"/>
        </w:rPr>
        <w:t>45233120 – 6 – Roboty w zakresie budowy dróg</w:t>
      </w:r>
    </w:p>
    <w:p w:rsidR="005B5AE8" w:rsidRDefault="005B5AE8" w:rsidP="005B5AE8">
      <w:pPr>
        <w:pStyle w:val="Style37"/>
        <w:spacing w:after="0"/>
        <w:ind w:left="2835" w:hanging="1984"/>
        <w:jc w:val="both"/>
        <w:rPr>
          <w:rFonts w:cs="Calibri"/>
          <w:b/>
          <w:sz w:val="24"/>
          <w:szCs w:val="24"/>
        </w:rPr>
      </w:pPr>
      <w:r>
        <w:rPr>
          <w:rFonts w:cs="Calibri"/>
          <w:b/>
          <w:sz w:val="24"/>
          <w:szCs w:val="24"/>
        </w:rPr>
        <w:t xml:space="preserve">45233220 – 7 – Roboty w zakresie nawierzchni dróg </w:t>
      </w:r>
    </w:p>
    <w:p w:rsidR="0039221C" w:rsidRPr="0031633A" w:rsidRDefault="0039221C" w:rsidP="005B5AE8">
      <w:pPr>
        <w:pStyle w:val="Style37"/>
        <w:spacing w:after="0"/>
        <w:jc w:val="both"/>
        <w:rPr>
          <w:rFonts w:cs="Calibri"/>
          <w:b/>
          <w:sz w:val="24"/>
          <w:szCs w:val="24"/>
        </w:rPr>
      </w:pPr>
    </w:p>
    <w:p w:rsidR="009314D3" w:rsidRDefault="009314D3" w:rsidP="009314D3">
      <w:pPr>
        <w:pStyle w:val="Akapitzlist"/>
        <w:numPr>
          <w:ilvl w:val="0"/>
          <w:numId w:val="22"/>
        </w:numPr>
        <w:spacing w:after="46" w:line="269" w:lineRule="auto"/>
        <w:ind w:left="709" w:right="6" w:hanging="567"/>
        <w:rPr>
          <w:rFonts w:ascii="Calibri" w:eastAsia="Calibri" w:hAnsi="Calibri" w:cs="Calibri"/>
        </w:rPr>
      </w:pPr>
      <w:r w:rsidRPr="009314D3">
        <w:rPr>
          <w:rFonts w:ascii="Calibri" w:eastAsia="Calibri" w:hAnsi="Calibri" w:cs="Calibri"/>
        </w:rPr>
        <w:t xml:space="preserve">Przedmiar robót stanowi materiał pomocniczy i nie może być jedyną podstawą wyliczenia ceny wykonania przedmiotu zamówienia (wykorzystanie przedmiarów przygotowanych przez Zamawiającego odbywa się na wyłączne ryzyko Wykonawcy). Wykonawca musi wziąć pod uwagę wszystkie wymagania i zobowiązania bez względu na to, czy zostały określone czy zasugerowane w przedmiarze. Wszystkie roboty wchodzące w zakres zamówienia, które były do przewidzenia na etapie przygotowania oferty, a nie zostały zgłoszone Zamawiającemu nie będą wchodziły w zakres robót dodatkowych i będą musiały być wykonane na koszt Wykonawcy. </w:t>
      </w:r>
    </w:p>
    <w:p w:rsidR="009314D3" w:rsidRDefault="009314D3" w:rsidP="009314D3">
      <w:pPr>
        <w:pStyle w:val="Akapitzlist"/>
        <w:numPr>
          <w:ilvl w:val="0"/>
          <w:numId w:val="22"/>
        </w:numPr>
        <w:spacing w:after="46" w:line="269" w:lineRule="auto"/>
        <w:ind w:left="709" w:right="6" w:hanging="567"/>
        <w:rPr>
          <w:rFonts w:ascii="Calibri" w:eastAsia="Calibri" w:hAnsi="Calibri" w:cs="Calibri"/>
        </w:rPr>
      </w:pPr>
      <w:r w:rsidRPr="009314D3">
        <w:rPr>
          <w:rFonts w:ascii="Calibri" w:eastAsia="Calibri" w:hAnsi="Calibri" w:cs="Calibri"/>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dokumentacji przetargowej,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rsidR="009314D3" w:rsidRPr="009314D3" w:rsidRDefault="009314D3" w:rsidP="009314D3">
      <w:pPr>
        <w:pStyle w:val="Akapitzlist"/>
        <w:numPr>
          <w:ilvl w:val="0"/>
          <w:numId w:val="22"/>
        </w:numPr>
        <w:spacing w:after="46" w:line="269" w:lineRule="auto"/>
        <w:ind w:left="709" w:right="6" w:hanging="567"/>
        <w:rPr>
          <w:rFonts w:ascii="Calibri" w:eastAsia="Calibri" w:hAnsi="Calibri" w:cs="Calibri"/>
        </w:rPr>
      </w:pPr>
      <w:r w:rsidRPr="009314D3">
        <w:rPr>
          <w:rFonts w:ascii="Calibri" w:eastAsia="Calibri" w:hAnsi="Calibri" w:cs="Calibri"/>
        </w:rPr>
        <w:t xml:space="preserve">Równoważność polega na możliwości zaoferowania przedmiotu zamówienia o nie gorszych parametrach technicznych, konfiguracjach, wymaganiach normatywnych itp.  </w:t>
      </w:r>
    </w:p>
    <w:p w:rsidR="009314D3" w:rsidRDefault="009314D3" w:rsidP="009314D3">
      <w:pPr>
        <w:spacing w:after="46" w:line="269" w:lineRule="auto"/>
        <w:ind w:left="709" w:right="6" w:firstLine="0"/>
        <w:rPr>
          <w:rFonts w:ascii="Calibri" w:eastAsia="Calibri" w:hAnsi="Calibri" w:cs="Calibri"/>
        </w:rPr>
      </w:pPr>
      <w:r w:rsidRPr="009314D3">
        <w:rPr>
          <w:rFonts w:ascii="Calibri" w:eastAsia="Calibri" w:hAnsi="Calibri" w:cs="Calibri"/>
        </w:rPr>
        <w:t xml:space="preserve">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w:t>
      </w:r>
      <w:r w:rsidRPr="009314D3">
        <w:rPr>
          <w:rFonts w:ascii="Calibri" w:eastAsia="Calibri" w:hAnsi="Calibri" w:cs="Calibri"/>
        </w:rPr>
        <w:lastRenderedPageBreak/>
        <w:t xml:space="preserve">takim samym przeznaczeniu oraz nie obniżą określonych w opisie przedmiotu zamówienia standardów. </w:t>
      </w:r>
    </w:p>
    <w:p w:rsidR="009314D3"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rsidR="009314D3" w:rsidRPr="00512A9E"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Zamawiający zobowiązuje Wykonawców do wykazania rozwiązań równoważnych do zastosowania w stosunku do dokumentacji postępowania. W myśl art. 101 ust. 5 PZP </w:t>
      </w:r>
    </w:p>
    <w:p w:rsidR="009314D3" w:rsidRDefault="009314D3" w:rsidP="009314D3">
      <w:pPr>
        <w:spacing w:after="46" w:line="269" w:lineRule="auto"/>
        <w:ind w:left="709" w:right="6" w:firstLine="0"/>
        <w:rPr>
          <w:rFonts w:ascii="Calibri" w:eastAsia="Calibri" w:hAnsi="Calibri" w:cs="Calibri"/>
        </w:rPr>
      </w:pPr>
      <w:r w:rsidRPr="009314D3">
        <w:rPr>
          <w:rFonts w:ascii="Calibri" w:eastAsia="Calibri" w:hAnsi="Calibri" w:cs="Calibri"/>
        </w:rPr>
        <w:t xml:space="preserve">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 </w:t>
      </w:r>
    </w:p>
    <w:p w:rsidR="009314D3" w:rsidRPr="00512A9E"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Zamawiający zobowiązuje Wykonawców do wykazania rozwiązań równoważnych do zastosowania w stosunku do dokumentacji postępowania. W myśl art. 101 ust. 6 PZP, </w:t>
      </w:r>
    </w:p>
    <w:p w:rsidR="009314D3" w:rsidRDefault="009314D3" w:rsidP="009314D3">
      <w:pPr>
        <w:spacing w:after="46" w:line="269" w:lineRule="auto"/>
        <w:ind w:left="709" w:right="6" w:firstLine="0"/>
        <w:rPr>
          <w:rFonts w:ascii="Calibri" w:eastAsia="Calibri" w:hAnsi="Calibri" w:cs="Calibri"/>
        </w:rPr>
      </w:pPr>
      <w:r w:rsidRPr="009314D3">
        <w:rPr>
          <w:rFonts w:ascii="Calibri" w:eastAsia="Calibri" w:hAnsi="Calibri" w:cs="Calibri"/>
        </w:rPr>
        <w:t xml:space="preserve">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rsidR="009314D3"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Wykonawca zobowiązany jest podczas realizacji umowy do zapewnienia dostępności dla osób ze szczególnymi potrzebami w obszarze i w zakresie jaki dotyczy powierzonego zadania w oparciu o obowiązujące przepisy w tym zakresie.  </w:t>
      </w:r>
    </w:p>
    <w:p w:rsidR="00836285" w:rsidRDefault="009314D3" w:rsidP="00512A9E">
      <w:pPr>
        <w:pStyle w:val="Akapitzlist"/>
        <w:numPr>
          <w:ilvl w:val="0"/>
          <w:numId w:val="22"/>
        </w:numPr>
        <w:spacing w:after="46" w:line="269" w:lineRule="auto"/>
        <w:ind w:left="709" w:right="6" w:hanging="567"/>
        <w:rPr>
          <w:rFonts w:ascii="Calibri" w:eastAsia="Calibri" w:hAnsi="Calibri" w:cs="Calibri"/>
        </w:rPr>
      </w:pPr>
      <w:r w:rsidRPr="00512A9E">
        <w:rPr>
          <w:rFonts w:ascii="Calibri" w:eastAsia="Calibri" w:hAnsi="Calibri" w:cs="Calibri"/>
        </w:rPr>
        <w:t xml:space="preserve">Zgodnie z art. 100 ustawy z dnia 11 września 2019 r. Prawo zamówień publicznych (tj. Dz. U. z 2022 r. poz. 1710 ze zm.) oraz art. 5 ust. 2 ustawy z dnia 19 lipca 2019r. o zapewnieniu dostępności osobom ze szczególnymi potrzebami (tj. Dz. U. z 2020 poz. 1062). Zamawiający wymaga od Wykonawcy, aby wszelkie jego działania związane z realizacją zamówienia odbywały się z uwzględnieniem zasad dostępności dla osób ze szczególnymi potrzebami. Dotyczy to w szczególności realizacji przedmiotu zamówienia zgodnie z </w:t>
      </w:r>
    </w:p>
    <w:p w:rsidR="00836285" w:rsidRDefault="00836285" w:rsidP="00836285">
      <w:pPr>
        <w:pStyle w:val="Akapitzlist"/>
        <w:spacing w:after="46" w:line="269" w:lineRule="auto"/>
        <w:ind w:left="709" w:right="6" w:firstLine="0"/>
        <w:rPr>
          <w:rFonts w:ascii="Calibri" w:eastAsia="Calibri" w:hAnsi="Calibri" w:cs="Calibri"/>
        </w:rPr>
      </w:pPr>
    </w:p>
    <w:p w:rsidR="00836285" w:rsidRDefault="00836285" w:rsidP="00836285">
      <w:pPr>
        <w:pStyle w:val="Akapitzlist"/>
        <w:spacing w:after="46" w:line="269" w:lineRule="auto"/>
        <w:ind w:left="709" w:right="6" w:firstLine="0"/>
        <w:rPr>
          <w:rFonts w:ascii="Calibri" w:eastAsia="Calibri" w:hAnsi="Calibri" w:cs="Calibri"/>
        </w:rPr>
      </w:pPr>
    </w:p>
    <w:p w:rsidR="009314D3" w:rsidRPr="00512A9E" w:rsidRDefault="009314D3" w:rsidP="00836285">
      <w:pPr>
        <w:pStyle w:val="Akapitzlist"/>
        <w:spacing w:after="46" w:line="269" w:lineRule="auto"/>
        <w:ind w:left="709" w:right="6" w:firstLine="0"/>
        <w:rPr>
          <w:rFonts w:ascii="Calibri" w:eastAsia="Calibri" w:hAnsi="Calibri" w:cs="Calibri"/>
        </w:rPr>
      </w:pPr>
      <w:r w:rsidRPr="00512A9E">
        <w:rPr>
          <w:rFonts w:ascii="Calibri" w:eastAsia="Calibri" w:hAnsi="Calibri" w:cs="Calibri"/>
        </w:rPr>
        <w:t xml:space="preserve">wytycznymi w zakresie niedyskryminacji osób ze szczególnymi potrzebami i realizacji zamówienia z uwzględnieniem wymagań o dostępności. </w:t>
      </w:r>
    </w:p>
    <w:p w:rsidR="001A4B2A" w:rsidRPr="0073059B" w:rsidRDefault="001A4B2A" w:rsidP="008A2B2A">
      <w:pPr>
        <w:spacing w:after="1" w:line="250" w:lineRule="auto"/>
        <w:ind w:left="0" w:right="43" w:firstLine="0"/>
        <w:rPr>
          <w:rFonts w:ascii="Calibri" w:hAnsi="Calibri" w:cs="Calibri"/>
          <w:b/>
        </w:rPr>
      </w:pPr>
    </w:p>
    <w:p w:rsidR="009667AC" w:rsidRPr="00810A3F" w:rsidRDefault="000E1B20" w:rsidP="000351BF">
      <w:pPr>
        <w:pStyle w:val="Akapitzlist"/>
        <w:numPr>
          <w:ilvl w:val="1"/>
          <w:numId w:val="10"/>
        </w:numPr>
        <w:spacing w:after="1" w:line="259" w:lineRule="auto"/>
        <w:jc w:val="left"/>
        <w:rPr>
          <w:rFonts w:ascii="Calibri" w:hAnsi="Calibri" w:cs="Calibri"/>
        </w:rPr>
      </w:pPr>
      <w:r w:rsidRPr="00EA7AD9">
        <w:rPr>
          <w:rFonts w:ascii="Calibri" w:hAnsi="Calibri" w:cs="Calibri"/>
        </w:rPr>
        <w:t xml:space="preserve"> </w:t>
      </w:r>
      <w:r w:rsidR="009667AC" w:rsidRPr="00810A3F">
        <w:rPr>
          <w:rFonts w:ascii="Calibri" w:hAnsi="Calibri" w:cs="Calibri"/>
        </w:rPr>
        <w:t xml:space="preserve">OBOWIĄZEK ZATRUDNIENIA NA PODSTAWIE UMOWY O PRACĘ. </w:t>
      </w:r>
    </w:p>
    <w:p w:rsidR="007D3136" w:rsidRDefault="007D3136" w:rsidP="007D3136">
      <w:pPr>
        <w:pStyle w:val="Akapitzlist"/>
        <w:numPr>
          <w:ilvl w:val="0"/>
          <w:numId w:val="24"/>
        </w:numPr>
        <w:ind w:left="709" w:hanging="567"/>
        <w:rPr>
          <w:rFonts w:ascii="Calibri" w:hAnsi="Calibri" w:cs="Calibri"/>
        </w:rPr>
      </w:pPr>
      <w:r w:rsidRPr="007D3136">
        <w:rPr>
          <w:rFonts w:ascii="Calibri" w:hAnsi="Calibri" w:cs="Calibri"/>
        </w:rPr>
        <w:t xml:space="preserve">Zamawiający na podstawie art. 95 ust. 1 Pzp wymaga zatrudnienia przez wykonawcę lub podwykonawcę na podstawie umowy o pracę w sposób określony w art. 22 § 1 ustawy z dnia 26 czerwca 1974 r. – Kodeks pracy, osób wykonujących czynności w zakresie realizacji zamówienia polegające na bezpośrednim fizycznym wykonywaniu prac budowlanych pod nadzorem kierownika budowy, tj. pracowników budowlanych wykonujących prace fizyczne, pracujące na terenie budowy oraz operatorów pojazdów i urządzeń, pracujących na terenie budowy. Ustalenie wymiaru czasu pracy oraz liczby osób Zamawiający pozostawia w gestii Wykonawcy. Sposób dokumentowania zatrudnienia tych osób oraz uprawnienia Zamawiającego w zakresie kontroli spełniania przez Wykonawcę wymagań oraz sankcji z tytułu niespełnienia tych wymagań określone zostały we wzorze </w:t>
      </w:r>
      <w:r>
        <w:rPr>
          <w:rFonts w:ascii="Calibri" w:hAnsi="Calibri" w:cs="Calibri"/>
        </w:rPr>
        <w:t>umowy stanowiącym Załącznik nr 2</w:t>
      </w:r>
      <w:r w:rsidRPr="007D3136">
        <w:rPr>
          <w:rFonts w:ascii="Calibri" w:hAnsi="Calibri" w:cs="Calibri"/>
        </w:rPr>
        <w:t xml:space="preserve"> do SWZ. </w:t>
      </w:r>
    </w:p>
    <w:p w:rsidR="007D3136" w:rsidRPr="007D3136" w:rsidRDefault="007D3136" w:rsidP="007D3136">
      <w:pPr>
        <w:pStyle w:val="Akapitzlist"/>
        <w:ind w:left="709" w:firstLine="0"/>
        <w:rPr>
          <w:rFonts w:ascii="Calibri" w:hAnsi="Calibri" w:cs="Calibri"/>
        </w:rPr>
      </w:pPr>
    </w:p>
    <w:p w:rsidR="008A2B2A" w:rsidRPr="008A2B2A" w:rsidRDefault="008A2B2A" w:rsidP="007D3136">
      <w:pPr>
        <w:pStyle w:val="Akapitzlist"/>
        <w:numPr>
          <w:ilvl w:val="0"/>
          <w:numId w:val="24"/>
        </w:numPr>
        <w:spacing w:afterLines="120" w:after="288" w:line="266" w:lineRule="auto"/>
        <w:ind w:left="709" w:right="51" w:hanging="567"/>
        <w:rPr>
          <w:rFonts w:ascii="Calibri" w:hAnsi="Calibri" w:cs="Calibri"/>
        </w:rPr>
      </w:pPr>
      <w:r w:rsidRPr="008A2B2A">
        <w:rPr>
          <w:rFonts w:ascii="Calibri" w:hAnsi="Calibri" w:cs="Calibri"/>
        </w:rPr>
        <w:t xml:space="preserve">Zamawiający nie określa wymagań w zakresie zatrudnienia osób, o których mowa w art. 96 ust. 2 pkt 2 ustawy.  </w:t>
      </w:r>
    </w:p>
    <w:p w:rsidR="00910E92" w:rsidRPr="008A2B2A" w:rsidRDefault="008A2B2A" w:rsidP="008A2B2A">
      <w:pPr>
        <w:pStyle w:val="Akapitzlist"/>
        <w:spacing w:afterLines="120" w:after="288" w:line="266" w:lineRule="auto"/>
        <w:ind w:left="981" w:right="51"/>
        <w:rPr>
          <w:rFonts w:ascii="Calibri" w:hAnsi="Calibri" w:cs="Calibri"/>
        </w:rPr>
      </w:pPr>
      <w:r w:rsidRPr="008A2B2A">
        <w:rPr>
          <w:rFonts w:ascii="Calibri" w:hAnsi="Calibri" w:cs="Calibri"/>
        </w:rPr>
        <w:t xml:space="preserve"> </w:t>
      </w:r>
    </w:p>
    <w:p w:rsidR="001403A5" w:rsidRPr="00EC619A" w:rsidRDefault="000E1B20" w:rsidP="000351BF">
      <w:pPr>
        <w:pStyle w:val="Akapitzlist"/>
        <w:numPr>
          <w:ilvl w:val="1"/>
          <w:numId w:val="10"/>
        </w:numPr>
        <w:spacing w:after="5" w:line="271" w:lineRule="auto"/>
        <w:ind w:right="43"/>
        <w:rPr>
          <w:rFonts w:ascii="Calibri" w:hAnsi="Calibri" w:cs="Calibri"/>
        </w:rPr>
      </w:pPr>
      <w:r w:rsidRPr="00EC619A">
        <w:rPr>
          <w:rFonts w:ascii="Calibri" w:hAnsi="Calibri" w:cs="Calibri"/>
        </w:rPr>
        <w:t xml:space="preserve">PODWYKONAWCY </w:t>
      </w:r>
    </w:p>
    <w:p w:rsidR="007B53EB" w:rsidRPr="007D3136" w:rsidRDefault="000E1B20" w:rsidP="007D3136">
      <w:pPr>
        <w:numPr>
          <w:ilvl w:val="0"/>
          <w:numId w:val="1"/>
        </w:numPr>
        <w:spacing w:afterLines="120" w:after="288" w:line="266" w:lineRule="auto"/>
        <w:ind w:left="709" w:right="45" w:hanging="567"/>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1403A5" w:rsidRPr="00216644" w:rsidRDefault="000E1B20" w:rsidP="003E4307">
      <w:pPr>
        <w:numPr>
          <w:ilvl w:val="0"/>
          <w:numId w:val="1"/>
        </w:numPr>
        <w:spacing w:afterLines="120" w:after="288" w:line="266" w:lineRule="auto"/>
        <w:ind w:left="709" w:right="45" w:hanging="567"/>
        <w:rPr>
          <w:rFonts w:ascii="Calibri" w:hAnsi="Calibri" w:cs="Calibri"/>
        </w:rPr>
      </w:pPr>
      <w:r w:rsidRPr="00216644">
        <w:rPr>
          <w:rFonts w:ascii="Calibri" w:hAnsi="Calibri" w:cs="Calibri"/>
        </w:rPr>
        <w:t xml:space="preserve">Zamawiający żąda, aby przed przystąpieniem do wykonania zamówienia wykonawca podał nazwy, dane kontaktowe oraz przedstawicieli podwykonawców zaangażowanych  w wykonanie zamówienia, jeżeli są już znani. Wykonawca zawiadamia Zamawiającego </w:t>
      </w:r>
      <w:r w:rsidR="00B96C17">
        <w:rPr>
          <w:rFonts w:ascii="Calibri" w:hAnsi="Calibri" w:cs="Calibri"/>
        </w:rPr>
        <w:br/>
      </w:r>
      <w:r w:rsidRPr="00216644">
        <w:rPr>
          <w:rFonts w:ascii="Calibri" w:hAnsi="Calibri" w:cs="Calibri"/>
        </w:rPr>
        <w:t xml:space="preserve"> o wszelkich zmianach w odniesieniu do informacji, o których mowa w zdaniu pierwszym,  w trakcie realizacji zamówienia, a także przekazuje wymagane informacje na temat nowych podwykonawców, którym w późniejszym okresie zamierza powierzyć realizację </w:t>
      </w:r>
      <w:r w:rsidR="00A25A8E" w:rsidRPr="00216644">
        <w:rPr>
          <w:rFonts w:ascii="Calibri" w:hAnsi="Calibri" w:cs="Calibri"/>
        </w:rPr>
        <w:t xml:space="preserve">usług. </w:t>
      </w:r>
      <w:r w:rsidRPr="00216644">
        <w:rPr>
          <w:rFonts w:ascii="Calibri" w:hAnsi="Calibri" w:cs="Calibri"/>
        </w:rPr>
        <w:t xml:space="preserve">  </w:t>
      </w:r>
    </w:p>
    <w:p w:rsidR="001403A5" w:rsidRPr="00BF18D9" w:rsidRDefault="000E1B20" w:rsidP="003E4307">
      <w:pPr>
        <w:numPr>
          <w:ilvl w:val="0"/>
          <w:numId w:val="1"/>
        </w:numPr>
        <w:spacing w:afterLines="120" w:after="288" w:line="255" w:lineRule="auto"/>
        <w:ind w:left="709" w:right="48" w:hanging="567"/>
        <w:rPr>
          <w:rFonts w:ascii="Calibri" w:hAnsi="Calibri" w:cs="Calibri"/>
          <w:szCs w:val="24"/>
        </w:rPr>
      </w:pPr>
      <w:r w:rsidRPr="00BF18D9">
        <w:rPr>
          <w:rFonts w:ascii="Calibri" w:hAnsi="Calibri" w:cs="Calibri"/>
          <w:szCs w:val="24"/>
        </w:rPr>
        <w:t xml:space="preserve">Zamawiający nie będzie badał czy Podwykonawca niebędący podmiotem udostępniającym zasoby Wykonawcy, podlega wykluczeniu z postępowania.  </w:t>
      </w:r>
    </w:p>
    <w:p w:rsidR="001403A5" w:rsidRPr="00216644" w:rsidRDefault="000E1B20" w:rsidP="003E4307">
      <w:pPr>
        <w:numPr>
          <w:ilvl w:val="0"/>
          <w:numId w:val="1"/>
        </w:numPr>
        <w:spacing w:afterLines="120" w:after="288"/>
        <w:ind w:left="709" w:right="48" w:hanging="567"/>
        <w:rPr>
          <w:rFonts w:ascii="Calibri" w:hAnsi="Calibri" w:cs="Calibri"/>
        </w:rPr>
      </w:pPr>
      <w:r w:rsidRPr="00216644">
        <w:rPr>
          <w:rFonts w:ascii="Calibri" w:hAnsi="Calibri" w:cs="Calibri"/>
        </w:rPr>
        <w:t xml:space="preserve">Realizacja części przedmiotu umowy poprzez Podwykonawców nie zmienia zobowiązań 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w:t>
      </w:r>
    </w:p>
    <w:p w:rsidR="00EC619A" w:rsidRPr="009667AC" w:rsidRDefault="000E1B20" w:rsidP="003E4307">
      <w:pPr>
        <w:numPr>
          <w:ilvl w:val="0"/>
          <w:numId w:val="1"/>
        </w:numPr>
        <w:spacing w:afterLines="120" w:after="288"/>
        <w:ind w:left="709" w:right="48" w:hanging="567"/>
        <w:rPr>
          <w:rFonts w:ascii="Calibri" w:hAnsi="Calibri" w:cs="Calibri"/>
        </w:rPr>
      </w:pPr>
      <w:r w:rsidRPr="00216644">
        <w:rPr>
          <w:rFonts w:ascii="Calibri" w:hAnsi="Calibri" w:cs="Calibri"/>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w:t>
      </w:r>
      <w:r w:rsidRPr="00216644">
        <w:rPr>
          <w:rFonts w:ascii="Calibri" w:hAnsi="Calibri" w:cs="Calibri"/>
        </w:rPr>
        <w:lastRenderedPageBreak/>
        <w:t xml:space="preserve">spełnia je w stopniu nie mniejszym niż podwykonawca, na którego zasoby wykonawca powoływał się w trakcie postępowania o udzielenie zamówienia. </w:t>
      </w:r>
    </w:p>
    <w:p w:rsidR="00EC619A" w:rsidRPr="00EC619A" w:rsidRDefault="00EC619A" w:rsidP="000351BF">
      <w:pPr>
        <w:pStyle w:val="Akapitzlist"/>
        <w:numPr>
          <w:ilvl w:val="1"/>
          <w:numId w:val="10"/>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0351BF">
      <w:pPr>
        <w:pStyle w:val="Akapitzlist"/>
        <w:numPr>
          <w:ilvl w:val="3"/>
          <w:numId w:val="11"/>
        </w:numPr>
        <w:spacing w:afterLines="120" w:after="288" w:line="266" w:lineRule="auto"/>
        <w:ind w:left="709" w:right="48" w:hanging="567"/>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DE40DC"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Zamawiający nie przewiduje zwołania zebrania Wykonawców w celu wyjaśnienia treści SWZ. </w:t>
      </w:r>
    </w:p>
    <w:p w:rsidR="005F5176" w:rsidRPr="005F5176" w:rsidRDefault="005F5176" w:rsidP="005F5176">
      <w:pPr>
        <w:pStyle w:val="Akapitzlist"/>
        <w:spacing w:afterLines="120" w:after="288" w:line="266" w:lineRule="auto"/>
        <w:ind w:left="851" w:right="50" w:firstLine="0"/>
        <w:rPr>
          <w:rFonts w:ascii="Calibri" w:hAnsi="Calibri" w:cs="Calibri"/>
        </w:rPr>
      </w:pPr>
    </w:p>
    <w:p w:rsidR="001403A5" w:rsidRPr="007074C9" w:rsidRDefault="000E1B20" w:rsidP="000351BF">
      <w:pPr>
        <w:pStyle w:val="Akapitzlist"/>
        <w:numPr>
          <w:ilvl w:val="0"/>
          <w:numId w:val="9"/>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816104" w:rsidRDefault="00F71379" w:rsidP="004A72D0">
      <w:pPr>
        <w:suppressAutoHyphens/>
        <w:spacing w:line="269" w:lineRule="auto"/>
        <w:ind w:left="567" w:hanging="11"/>
        <w:rPr>
          <w:rFonts w:ascii="Calibri" w:hAnsi="Calibri" w:cs="Calibri"/>
          <w:szCs w:val="24"/>
          <w:lang w:eastAsia="zh-CN"/>
        </w:rPr>
      </w:pPr>
      <w:r>
        <w:rPr>
          <w:rFonts w:ascii="Calibri" w:hAnsi="Calibri" w:cs="Calibri"/>
          <w:szCs w:val="24"/>
          <w:lang w:eastAsia="zh-CN"/>
        </w:rPr>
        <w:t xml:space="preserve">Wykonawca zobowiązany jest zrealizować przedmiot zamówienia </w:t>
      </w:r>
      <w:r w:rsidR="00816104" w:rsidRPr="00816104">
        <w:rPr>
          <w:rFonts w:ascii="Calibri" w:hAnsi="Calibri" w:cs="Calibri"/>
          <w:szCs w:val="24"/>
          <w:lang w:eastAsia="zh-CN"/>
        </w:rPr>
        <w:t>do dnia</w:t>
      </w:r>
      <w:r w:rsidR="00B51458">
        <w:rPr>
          <w:rFonts w:ascii="Calibri" w:hAnsi="Calibri" w:cs="Calibri"/>
          <w:szCs w:val="24"/>
          <w:lang w:eastAsia="zh-CN"/>
        </w:rPr>
        <w:t xml:space="preserve"> </w:t>
      </w:r>
      <w:r w:rsidR="00836285" w:rsidRPr="009511DB">
        <w:rPr>
          <w:rFonts w:ascii="Calibri" w:hAnsi="Calibri" w:cs="Calibri"/>
          <w:b/>
          <w:szCs w:val="24"/>
          <w:lang w:eastAsia="zh-CN"/>
        </w:rPr>
        <w:t xml:space="preserve">01 grudnia </w:t>
      </w:r>
      <w:r w:rsidR="00B51458" w:rsidRPr="009511DB">
        <w:rPr>
          <w:rFonts w:ascii="Calibri" w:hAnsi="Calibri" w:cs="Calibri"/>
          <w:b/>
          <w:szCs w:val="24"/>
          <w:lang w:eastAsia="zh-CN"/>
        </w:rPr>
        <w:t>2023</w:t>
      </w:r>
      <w:r w:rsidR="00816104" w:rsidRPr="00816104">
        <w:rPr>
          <w:rFonts w:ascii="Calibri" w:hAnsi="Calibri" w:cs="Calibri"/>
          <w:szCs w:val="24"/>
          <w:lang w:eastAsia="zh-CN"/>
        </w:rPr>
        <w:t xml:space="preserve"> r. Wskazanie konkretnej daty zakończenia umowy obwarowane jest koniecznością rozliczenia zamówienia z instytucją finansującą. </w:t>
      </w:r>
    </w:p>
    <w:p w:rsidR="00816104" w:rsidRPr="00816104" w:rsidRDefault="00816104" w:rsidP="00816104">
      <w:pPr>
        <w:suppressAutoHyphens/>
        <w:ind w:left="567"/>
        <w:rPr>
          <w:rFonts w:ascii="Calibri" w:hAnsi="Calibri" w:cs="Calibri"/>
          <w:szCs w:val="24"/>
          <w:lang w:eastAsia="zh-CN"/>
        </w:rPr>
      </w:pPr>
    </w:p>
    <w:p w:rsidR="00D50453" w:rsidRPr="007074C9" w:rsidRDefault="00D50453" w:rsidP="000351BF">
      <w:pPr>
        <w:pStyle w:val="Akapitzlist"/>
        <w:numPr>
          <w:ilvl w:val="0"/>
          <w:numId w:val="9"/>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0351BF">
      <w:pPr>
        <w:pStyle w:val="Akapitzlist"/>
        <w:numPr>
          <w:ilvl w:val="2"/>
          <w:numId w:val="12"/>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816104"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816104" w:rsidRPr="00216644" w:rsidRDefault="00816104" w:rsidP="00816104">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6119B7" w:rsidRDefault="006119B7" w:rsidP="006119B7">
      <w:pPr>
        <w:ind w:left="1985" w:right="50" w:firstLine="0"/>
        <w:rPr>
          <w:rFonts w:ascii="Calibri" w:hAnsi="Calibri" w:cs="Calibri"/>
        </w:rPr>
      </w:pPr>
    </w:p>
    <w:p w:rsidR="00836285" w:rsidRDefault="00836285" w:rsidP="006119B7">
      <w:pPr>
        <w:ind w:left="1985" w:right="50" w:firstLine="0"/>
        <w:rPr>
          <w:rFonts w:ascii="Calibri" w:hAnsi="Calibri" w:cs="Calibri"/>
        </w:rPr>
      </w:pPr>
    </w:p>
    <w:p w:rsidR="00836285" w:rsidRPr="00216644" w:rsidRDefault="00836285" w:rsidP="006119B7">
      <w:pPr>
        <w:ind w:left="1985" w:right="50" w:firstLine="0"/>
        <w:rPr>
          <w:rFonts w:ascii="Calibri" w:hAnsi="Calibri" w:cs="Calibri"/>
        </w:rPr>
      </w:pPr>
    </w:p>
    <w:p w:rsidR="006119B7" w:rsidRDefault="00290E30" w:rsidP="000351BF">
      <w:pPr>
        <w:pStyle w:val="Akapitzlist"/>
        <w:numPr>
          <w:ilvl w:val="0"/>
          <w:numId w:val="9"/>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p>
    <w:p w:rsidR="00D66734" w:rsidRPr="00550F66" w:rsidRDefault="00D66734" w:rsidP="00D66734">
      <w:pPr>
        <w:pStyle w:val="Akapitzlist"/>
        <w:spacing w:after="133" w:line="271" w:lineRule="auto"/>
        <w:ind w:left="481" w:right="48" w:firstLine="0"/>
        <w:rPr>
          <w:rFonts w:ascii="Calibri" w:hAnsi="Calibri" w:cs="Calibri"/>
          <w:b/>
          <w:highlight w:val="lightGray"/>
        </w:rPr>
      </w:pPr>
    </w:p>
    <w:p w:rsidR="00290E30" w:rsidRPr="006119B7" w:rsidRDefault="00290E30" w:rsidP="000351BF">
      <w:pPr>
        <w:pStyle w:val="Akapitzlist"/>
        <w:numPr>
          <w:ilvl w:val="1"/>
          <w:numId w:val="13"/>
        </w:numPr>
        <w:ind w:left="709" w:right="50" w:hanging="588"/>
        <w:rPr>
          <w:rFonts w:ascii="Calibri" w:hAnsi="Calibri" w:cs="Calibri"/>
        </w:rPr>
      </w:pPr>
      <w:r w:rsidRPr="006119B7">
        <w:rPr>
          <w:rFonts w:ascii="Calibri" w:hAnsi="Calibri" w:cs="Calibri"/>
        </w:rPr>
        <w:t xml:space="preserve">Z postępowania o udzielenie zamówienia publicznego wyklucza się Wykonawców,  </w:t>
      </w:r>
      <w:r w:rsidRPr="006119B7">
        <w:rPr>
          <w:rFonts w:ascii="Calibri" w:hAnsi="Calibri" w:cs="Calibri"/>
        </w:rPr>
        <w:br/>
        <w:t xml:space="preserve">w stosunku do których zachodzi którakolwiek z okoliczności, o których mowa w art. 108 ust. 1 ustawy. </w:t>
      </w:r>
    </w:p>
    <w:p w:rsidR="00811C09" w:rsidRPr="00811C09" w:rsidRDefault="00811C09" w:rsidP="004A72D0">
      <w:pPr>
        <w:spacing w:after="72" w:line="259" w:lineRule="auto"/>
        <w:ind w:left="1277" w:hanging="568"/>
        <w:rPr>
          <w:rFonts w:ascii="Calibri" w:hAnsi="Calibri" w:cs="Calibri"/>
        </w:rPr>
      </w:pPr>
      <w:r w:rsidRPr="00811C09">
        <w:rPr>
          <w:rFonts w:ascii="Calibri" w:hAnsi="Calibri" w:cs="Calibri"/>
        </w:rPr>
        <w:t xml:space="preserve">8.1.1. będącego osobą fizyczną, którego prawomocnie skazano za przestępstwo:  </w:t>
      </w:r>
    </w:p>
    <w:p w:rsidR="00811C09" w:rsidRPr="00811C09" w:rsidRDefault="00811C09" w:rsidP="000351BF">
      <w:pPr>
        <w:numPr>
          <w:ilvl w:val="0"/>
          <w:numId w:val="25"/>
        </w:numPr>
        <w:spacing w:after="72" w:line="259" w:lineRule="auto"/>
        <w:ind w:left="993" w:hanging="284"/>
        <w:rPr>
          <w:rFonts w:ascii="Calibri" w:hAnsi="Calibri" w:cs="Calibri"/>
        </w:rPr>
      </w:pPr>
      <w:r w:rsidRPr="00811C09">
        <w:rPr>
          <w:rFonts w:ascii="Calibri" w:hAnsi="Calibri" w:cs="Calibri"/>
        </w:rPr>
        <w:t xml:space="preserve">udziału w zorganizowanej grupie przestępczej albo związku mającym na celu popełnienie przestępstwa lub przestępstwa skarbowego, o którym mowa w art. 258 </w:t>
      </w:r>
    </w:p>
    <w:p w:rsidR="00811C09" w:rsidRPr="00811C09" w:rsidRDefault="00811C09" w:rsidP="004A72D0">
      <w:pPr>
        <w:spacing w:after="72" w:line="259" w:lineRule="auto"/>
        <w:ind w:left="993" w:firstLine="0"/>
        <w:rPr>
          <w:rFonts w:ascii="Calibri" w:hAnsi="Calibri" w:cs="Calibri"/>
        </w:rPr>
      </w:pPr>
      <w:r w:rsidRPr="00811C09">
        <w:rPr>
          <w:rFonts w:ascii="Calibri" w:hAnsi="Calibri" w:cs="Calibri"/>
        </w:rPr>
        <w:t xml:space="preserve">Kodeksu karnego, </w:t>
      </w:r>
    </w:p>
    <w:p w:rsidR="00811C09" w:rsidRPr="00811C09" w:rsidRDefault="00811C09" w:rsidP="000351BF">
      <w:pPr>
        <w:numPr>
          <w:ilvl w:val="0"/>
          <w:numId w:val="25"/>
        </w:numPr>
        <w:spacing w:after="72" w:line="259" w:lineRule="auto"/>
        <w:ind w:left="993" w:hanging="284"/>
        <w:rPr>
          <w:rFonts w:ascii="Calibri" w:hAnsi="Calibri" w:cs="Calibri"/>
        </w:rPr>
      </w:pPr>
      <w:r w:rsidRPr="00811C09">
        <w:rPr>
          <w:rFonts w:ascii="Calibri" w:hAnsi="Calibri" w:cs="Calibri"/>
        </w:rPr>
        <w:t xml:space="preserve">handlu ludźmi, o którym mowa w art. 189a Kodeksu karnego,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którym mowa w art. 228–230a, art. 250a Kodeksu karnego lub w art. 46 lub art. 48 ustawy z dnia 25 czerwca 2010 r. o sporcie,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charakterze terrorystycznym, o którym mowa w art. 115 § 20 Kodeksu karnego, lub mające na celu popełnienie tego przestępstwa,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pracy małoletnich cudzoziemców </w:t>
      </w:r>
      <w:r w:rsidRPr="00E8023C">
        <w:rPr>
          <w:rFonts w:ascii="Calibri" w:hAnsi="Calibri" w:cs="Calibri"/>
        </w:rPr>
        <w:t xml:space="preserve">powierzenia wykonywania pracy małoletniemu cudzoziemcowi, </w:t>
      </w:r>
      <w:r w:rsidRPr="00811C09">
        <w:rPr>
          <w:rFonts w:ascii="Calibri" w:hAnsi="Calibri" w:cs="Calibri"/>
        </w:rPr>
        <w:t xml:space="preserve">o którym mowa w art. 9 ust. 2 ustawy z dnia 15 czerwca 2012 r. o skutkach powierzania wykonywania pracy cudzoziemcom przebywającym wbrew przepisom na terytorium Rzeczypospolitej Polskiej (Dz. U. poz. 769),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przeciwko obrotowi gospodarczemu, o których mowa w art. 296–307 Kodeksu karnego, przestępstwo oszustwa, o którym mowa w art. 286 Kodeksu karnego, przestępstwo przeciwko wiarygodności dokumentów, o których mowa w art. 270–</w:t>
      </w:r>
    </w:p>
    <w:p w:rsidR="00811C09" w:rsidRPr="00811C09" w:rsidRDefault="00811C09" w:rsidP="00811C09">
      <w:pPr>
        <w:spacing w:after="72" w:line="259" w:lineRule="auto"/>
        <w:ind w:left="1056" w:hanging="63"/>
        <w:rPr>
          <w:rFonts w:ascii="Calibri" w:hAnsi="Calibri" w:cs="Calibri"/>
        </w:rPr>
      </w:pPr>
      <w:r w:rsidRPr="00811C09">
        <w:rPr>
          <w:rFonts w:ascii="Calibri" w:hAnsi="Calibri" w:cs="Calibri"/>
        </w:rPr>
        <w:t xml:space="preserve">277d Kodeksu karnego, lub przestępstwo skarbowe,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811C09" w:rsidRPr="00811C09" w:rsidRDefault="00811C09" w:rsidP="00811C09">
      <w:pPr>
        <w:spacing w:after="72" w:line="259" w:lineRule="auto"/>
        <w:ind w:left="1277" w:hanging="568"/>
        <w:rPr>
          <w:rFonts w:ascii="Calibri" w:hAnsi="Calibri" w:cs="Calibri"/>
        </w:rPr>
      </w:pPr>
      <w:r w:rsidRPr="00811C09">
        <w:rPr>
          <w:rFonts w:ascii="Calibri" w:hAnsi="Calibri" w:cs="Calibri"/>
        </w:rPr>
        <w:t xml:space="preserve">8.1.2.  jeżeli urzędującego członka jego organu zarządzającego lub nadzorczego, wspólnika spółki w spółce jawnej lub partnerskiej albo komplementariusza w spółce komandytowej lub komandytowo-akcyjnej lub prokurenta prawomocnie skazano za przestępstwo, o którym mowa w pkt 8.1.1.;  </w:t>
      </w:r>
    </w:p>
    <w:p w:rsidR="00811C09" w:rsidRPr="00811C09" w:rsidRDefault="00811C09" w:rsidP="00811C09">
      <w:pPr>
        <w:spacing w:after="72" w:line="259" w:lineRule="auto"/>
        <w:ind w:left="1277" w:hanging="568"/>
        <w:rPr>
          <w:rFonts w:ascii="Calibri" w:hAnsi="Calibri" w:cs="Calibri"/>
        </w:rPr>
      </w:pPr>
      <w:r w:rsidRPr="00811C09">
        <w:rPr>
          <w:rFonts w:ascii="Calibri" w:hAnsi="Calibri" w:cs="Calibri"/>
        </w:rPr>
        <w:t xml:space="preserve">8.1.3.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811C09" w:rsidRPr="00E8023C" w:rsidRDefault="00811C09" w:rsidP="00811C09">
      <w:pPr>
        <w:spacing w:after="72" w:line="259" w:lineRule="auto"/>
        <w:ind w:left="1277" w:hanging="426"/>
        <w:rPr>
          <w:rFonts w:ascii="Calibri" w:hAnsi="Calibri" w:cs="Calibri"/>
        </w:rPr>
      </w:pPr>
      <w:r w:rsidRPr="00811C09">
        <w:rPr>
          <w:rFonts w:ascii="Calibri" w:hAnsi="Calibri" w:cs="Calibri"/>
        </w:rPr>
        <w:lastRenderedPageBreak/>
        <w:t xml:space="preserve">8.1.4.  </w:t>
      </w:r>
      <w:r w:rsidRPr="00E8023C">
        <w:rPr>
          <w:rFonts w:ascii="Calibri" w:hAnsi="Calibri" w:cs="Calibri"/>
        </w:rPr>
        <w:t xml:space="preserve">wobec którego prawomocnie orzeczono zakaz ubiegania się o zamówienia </w:t>
      </w:r>
    </w:p>
    <w:p w:rsidR="00811C09" w:rsidRPr="00E8023C" w:rsidRDefault="00811C09" w:rsidP="00811C09">
      <w:pPr>
        <w:spacing w:after="72" w:line="259" w:lineRule="auto"/>
        <w:ind w:left="1277" w:firstLine="0"/>
        <w:rPr>
          <w:rFonts w:ascii="Calibri" w:hAnsi="Calibri" w:cs="Calibri"/>
        </w:rPr>
      </w:pPr>
      <w:r w:rsidRPr="00E8023C">
        <w:rPr>
          <w:rFonts w:ascii="Calibri" w:hAnsi="Calibri" w:cs="Calibri"/>
        </w:rPr>
        <w:t xml:space="preserve">publiczne;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 xml:space="preserve">8.1.5.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 xml:space="preserve">8.1.6.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8.2.</w:t>
      </w:r>
      <w:r w:rsidRPr="00811C09">
        <w:rPr>
          <w:rFonts w:ascii="Calibri" w:hAnsi="Calibri" w:cs="Calibri"/>
          <w:b/>
        </w:rPr>
        <w:t xml:space="preserve"> </w:t>
      </w:r>
      <w:r w:rsidRPr="00811C09">
        <w:rPr>
          <w:rFonts w:ascii="Calibri" w:hAnsi="Calibri" w:cs="Calibri"/>
        </w:rPr>
        <w:t xml:space="preserve"> Nie może podlegać wykluczeniu z postępowania na podstawie przesłanek, o których mowa w art. 108 ust. 1 Pzp: wykonawca, żaden ze wspólników konsorcjum (w przypadku składania oferty wspólnej) ani żaden podmiot, na którego zasoby powołuje się wykonawca w celu spełnienia warunków udziału w postępowaniu.</w:t>
      </w:r>
      <w:r w:rsidRPr="00811C09">
        <w:rPr>
          <w:rFonts w:ascii="Calibri" w:hAnsi="Calibri" w:cs="Calibri"/>
          <w:b/>
        </w:rPr>
        <w:t xml:space="preserv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8.3. Zamawiający może wykluczyć Wykonawcę na każdym etapie postępowania o udzielenie zamówienia (art. 110 ust. 1 ustawy Pzp).</w:t>
      </w:r>
      <w:r w:rsidRPr="00811C09">
        <w:rPr>
          <w:rFonts w:ascii="Calibri" w:hAnsi="Calibri" w:cs="Calibri"/>
          <w:b/>
        </w:rPr>
        <w:t xml:space="preserv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8.4. Wykonawca nie podlega wykluczeniu w okolicznościach określonych w art. 108 ust. 1 pkt 1, 2,  i 5, jeżeli udowodni Zamawiającemu, że spełnił łącznie następujące przesłanki:</w:t>
      </w:r>
      <w:r w:rsidRPr="00811C09">
        <w:rPr>
          <w:rFonts w:ascii="Calibri" w:hAnsi="Calibri" w:cs="Calibri"/>
          <w:b/>
        </w:rPr>
        <w:t xml:space="preserve"> </w:t>
      </w:r>
    </w:p>
    <w:p w:rsidR="00811C09" w:rsidRPr="00811C09" w:rsidRDefault="00811C09" w:rsidP="00846201">
      <w:pPr>
        <w:numPr>
          <w:ilvl w:val="0"/>
          <w:numId w:val="26"/>
        </w:numPr>
        <w:spacing w:after="72" w:line="259" w:lineRule="auto"/>
        <w:ind w:hanging="361"/>
        <w:rPr>
          <w:rFonts w:ascii="Calibri" w:hAnsi="Calibri" w:cs="Calibri"/>
        </w:rPr>
      </w:pPr>
      <w:r w:rsidRPr="00811C09">
        <w:rPr>
          <w:rFonts w:ascii="Calibri" w:hAnsi="Calibri" w:cs="Calibri"/>
        </w:rPr>
        <w:t>naprawił lub zobowiązał się do naprawienia szkody wyrządzonej przestępstwem, wykroczeniem lub swoim nieprawidłowym postępowaniem, w tym poprzez zadośćuczynienie pieniężne;</w:t>
      </w:r>
      <w:r w:rsidRPr="00811C09">
        <w:rPr>
          <w:rFonts w:ascii="Calibri" w:hAnsi="Calibri" w:cs="Calibri"/>
          <w:b/>
        </w:rPr>
        <w:t xml:space="preserve"> </w:t>
      </w:r>
    </w:p>
    <w:p w:rsidR="00811C09" w:rsidRPr="00811C09" w:rsidRDefault="00811C09" w:rsidP="00846201">
      <w:pPr>
        <w:numPr>
          <w:ilvl w:val="0"/>
          <w:numId w:val="26"/>
        </w:numPr>
        <w:spacing w:after="72" w:line="259" w:lineRule="auto"/>
        <w:ind w:hanging="361"/>
        <w:rPr>
          <w:rFonts w:ascii="Calibri" w:hAnsi="Calibri" w:cs="Calibri"/>
        </w:rPr>
      </w:pPr>
      <w:r w:rsidRPr="00811C09">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811C09">
        <w:rPr>
          <w:rFonts w:ascii="Calibri" w:hAnsi="Calibri" w:cs="Calibri"/>
          <w:b/>
        </w:rPr>
        <w:t xml:space="preserve"> </w:t>
      </w:r>
    </w:p>
    <w:p w:rsidR="00811C09" w:rsidRPr="00811C09" w:rsidRDefault="00811C09" w:rsidP="00846201">
      <w:pPr>
        <w:numPr>
          <w:ilvl w:val="0"/>
          <w:numId w:val="26"/>
        </w:numPr>
        <w:spacing w:after="72" w:line="259" w:lineRule="auto"/>
        <w:ind w:hanging="361"/>
        <w:rPr>
          <w:rFonts w:ascii="Calibri" w:hAnsi="Calibri" w:cs="Calibri"/>
        </w:rPr>
      </w:pPr>
      <w:r w:rsidRPr="00811C09">
        <w:rPr>
          <w:rFonts w:ascii="Calibri" w:hAnsi="Calibri" w:cs="Calibri"/>
        </w:rPr>
        <w:t>podjął konkretne środki techniczne, organizacyjne i kadrowe, odpowiednie dla zapobiegania dalszym przestępstwom, wykroczeniom lub nieprawidłowemu postępowaniu, w szczególności:</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zerwał wszelkie powiązania z osobami lub podmiotami odpowiedzialnymi za nieprawidłowe postępowanie Wykonawcy,</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zreorganizował personel,</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wdrożył system sprawozdawczości i kontroli,</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utworzył struktury audytu wewnętrznego do monitorowania przestrzegania przepisów, wewnętrznych regulacji lub standardów,</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lastRenderedPageBreak/>
        <w:t>wprowadził wewnętrzne regulacje dotyczące odpowiedzialności i odszkodowań za nieprzestrzeganie przepisów, wewnętrznych regulacji lub standardów;</w:t>
      </w:r>
      <w:r w:rsidRPr="00811C09">
        <w:rPr>
          <w:rFonts w:ascii="Calibri" w:hAnsi="Calibri" w:cs="Calibri"/>
          <w:b/>
        </w:rPr>
        <w:t xml:space="preserve"> </w:t>
      </w:r>
    </w:p>
    <w:p w:rsidR="00811C09" w:rsidRDefault="00811C09" w:rsidP="000351BF">
      <w:pPr>
        <w:numPr>
          <w:ilvl w:val="1"/>
          <w:numId w:val="28"/>
        </w:numPr>
        <w:spacing w:after="72" w:line="259" w:lineRule="auto"/>
        <w:ind w:hanging="562"/>
        <w:rPr>
          <w:rFonts w:ascii="Calibri" w:hAnsi="Calibri" w:cs="Calibri"/>
        </w:rPr>
      </w:pPr>
      <w:r w:rsidRPr="00811C09">
        <w:rPr>
          <w:rFonts w:ascii="Calibri" w:hAnsi="Calibri" w:cs="Calibri"/>
        </w:rPr>
        <w:t xml:space="preserve">Zamawiający ocenia, czy podjęte przez wykonawcę czynności, o których mowa w pkt. 8.4. są wystarczające do wykazania jego rzetelności, uwzględniając wagę i szczególne okoliczności czynu wykonawcy. Jeżeli podjęte przez wykonawcę czynności nie są wystarczające do wykazania jego rzetelności, zamawiający wyklucza wykonawcę.   </w:t>
      </w:r>
    </w:p>
    <w:p w:rsidR="001C759A" w:rsidRPr="00B00C5A" w:rsidRDefault="00E8023C" w:rsidP="000351BF">
      <w:pPr>
        <w:pStyle w:val="Akapitzlist"/>
        <w:numPr>
          <w:ilvl w:val="1"/>
          <w:numId w:val="13"/>
        </w:numPr>
        <w:spacing w:after="72" w:line="269" w:lineRule="auto"/>
        <w:ind w:hanging="481"/>
        <w:rPr>
          <w:rFonts w:ascii="Calibri" w:hAnsi="Calibri" w:cs="Calibri"/>
        </w:rPr>
      </w:pPr>
      <w:r w:rsidRPr="00B00C5A">
        <w:rPr>
          <w:rFonts w:ascii="Calibri" w:hAnsi="Calibri" w:cs="Calibri"/>
        </w:rPr>
        <w:t xml:space="preserve">Na podstawie </w:t>
      </w:r>
      <w:r w:rsidRPr="00B00C5A">
        <w:rPr>
          <w:rFonts w:ascii="Calibri" w:hAnsi="Calibri" w:cs="Calibri"/>
          <w:b/>
        </w:rPr>
        <w:t>art. 7 ust. 1 ustawy z dnia 13 kwietnia 2022 r. o szczególnych rozwiązaniach w zakresie przeciwdziałania wspieraniu agresji na Ukrainę oraz służących ochronie bezpieczeństwa narodowego</w:t>
      </w:r>
      <w:r w:rsidRPr="00B00C5A">
        <w:rPr>
          <w:rFonts w:ascii="Calibri" w:hAnsi="Calibri" w:cs="Calibri"/>
        </w:rPr>
        <w:t xml:space="preserve"> z postępowania o udzielenie zamówienia publicznego lub konkursu prowadzonego na podstawie ustawy Pzp wyklucza się: </w:t>
      </w:r>
    </w:p>
    <w:p w:rsidR="00E8023C" w:rsidRPr="001C759A" w:rsidRDefault="00E8023C" w:rsidP="000351BF">
      <w:pPr>
        <w:pStyle w:val="Akapitzlist"/>
        <w:numPr>
          <w:ilvl w:val="1"/>
          <w:numId w:val="31"/>
        </w:numPr>
        <w:spacing w:after="72" w:line="269" w:lineRule="auto"/>
        <w:ind w:hanging="285"/>
        <w:rPr>
          <w:rFonts w:ascii="Calibri" w:hAnsi="Calibri" w:cs="Calibri"/>
        </w:rPr>
      </w:pPr>
      <w:r w:rsidRPr="001C759A">
        <w:rPr>
          <w:rFonts w:ascii="Calibri" w:hAnsi="Calibri" w:cs="Calibr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E8023C" w:rsidRPr="001C759A" w:rsidRDefault="00E8023C" w:rsidP="000351BF">
      <w:pPr>
        <w:pStyle w:val="Akapitzlist"/>
        <w:numPr>
          <w:ilvl w:val="1"/>
          <w:numId w:val="31"/>
        </w:numPr>
        <w:spacing w:after="72" w:line="269" w:lineRule="auto"/>
        <w:ind w:hanging="285"/>
        <w:rPr>
          <w:rFonts w:ascii="Calibri" w:hAnsi="Calibri" w:cs="Calibri"/>
        </w:rPr>
      </w:pPr>
      <w:r w:rsidRPr="001C759A">
        <w:rPr>
          <w:rFonts w:ascii="Calibri" w:hAnsi="Calibri" w:cs="Calibri"/>
        </w:rPr>
        <w:t xml:space="preserve">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E8023C" w:rsidRPr="00E8023C" w:rsidRDefault="00E8023C" w:rsidP="000351BF">
      <w:pPr>
        <w:numPr>
          <w:ilvl w:val="1"/>
          <w:numId w:val="31"/>
        </w:numPr>
        <w:spacing w:after="9" w:line="269" w:lineRule="auto"/>
        <w:ind w:right="6" w:hanging="283"/>
        <w:rPr>
          <w:rFonts w:ascii="Calibri" w:hAnsi="Calibri" w:cs="Calibri"/>
        </w:rPr>
      </w:pPr>
      <w:r w:rsidRPr="00E8023C">
        <w:rPr>
          <w:rFonts w:ascii="Calibri" w:hAnsi="Calibri" w:cs="Calibri"/>
        </w:rPr>
        <w:t xml:space="preserve">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846201" w:rsidRDefault="00846201" w:rsidP="00706000">
      <w:pPr>
        <w:spacing w:after="72" w:line="259" w:lineRule="auto"/>
        <w:ind w:left="1277" w:firstLine="0"/>
        <w:jc w:val="left"/>
        <w:rPr>
          <w:rFonts w:ascii="Calibri" w:hAnsi="Calibri" w:cs="Calibri"/>
        </w:rPr>
      </w:pPr>
    </w:p>
    <w:p w:rsidR="00846201" w:rsidRDefault="00846201" w:rsidP="00706000">
      <w:pPr>
        <w:spacing w:after="72" w:line="259" w:lineRule="auto"/>
        <w:ind w:left="1277" w:firstLine="0"/>
        <w:jc w:val="left"/>
        <w:rPr>
          <w:rFonts w:ascii="Calibri" w:hAnsi="Calibri" w:cs="Calibri"/>
        </w:rPr>
      </w:pPr>
    </w:p>
    <w:p w:rsidR="00846201" w:rsidRDefault="00846201" w:rsidP="00706000">
      <w:pPr>
        <w:spacing w:after="72" w:line="259" w:lineRule="auto"/>
        <w:ind w:left="1277" w:firstLine="0"/>
        <w:jc w:val="left"/>
        <w:rPr>
          <w:rFonts w:ascii="Calibri" w:hAnsi="Calibri" w:cs="Calibri"/>
        </w:rPr>
      </w:pPr>
    </w:p>
    <w:p w:rsidR="00846201" w:rsidRDefault="00846201" w:rsidP="00706000">
      <w:pPr>
        <w:spacing w:after="72" w:line="259" w:lineRule="auto"/>
        <w:ind w:left="1277" w:firstLine="0"/>
        <w:jc w:val="left"/>
        <w:rPr>
          <w:rFonts w:ascii="Calibri" w:hAnsi="Calibri" w:cs="Calibri"/>
        </w:rPr>
      </w:pPr>
    </w:p>
    <w:p w:rsidR="00D50453" w:rsidRPr="00216644" w:rsidRDefault="00811C09" w:rsidP="00706000">
      <w:pPr>
        <w:spacing w:after="72" w:line="259" w:lineRule="auto"/>
        <w:ind w:left="1277" w:firstLine="0"/>
        <w:jc w:val="left"/>
        <w:rPr>
          <w:rFonts w:ascii="Calibri" w:hAnsi="Calibri" w:cs="Calibri"/>
        </w:rPr>
      </w:pPr>
      <w:r w:rsidRPr="00811C09">
        <w:rPr>
          <w:rFonts w:ascii="Calibri" w:hAnsi="Calibri" w:cs="Calibri"/>
        </w:rPr>
        <w:lastRenderedPageBreak/>
        <w:t xml:space="preserve"> </w:t>
      </w:r>
      <w:r w:rsidR="00D50453" w:rsidRPr="00216644">
        <w:rPr>
          <w:rFonts w:ascii="Calibri" w:hAnsi="Calibri" w:cs="Calibri"/>
        </w:rPr>
        <w:t xml:space="preserve"> </w:t>
      </w:r>
    </w:p>
    <w:p w:rsidR="00D66734" w:rsidRDefault="00D50453" w:rsidP="000351BF">
      <w:pPr>
        <w:numPr>
          <w:ilvl w:val="0"/>
          <w:numId w:val="9"/>
        </w:numPr>
        <w:spacing w:after="48" w:line="271" w:lineRule="auto"/>
        <w:ind w:left="426" w:right="48" w:hanging="284"/>
        <w:rPr>
          <w:rFonts w:ascii="Calibri" w:hAnsi="Calibri" w:cs="Calibri"/>
          <w:highlight w:val="lightGray"/>
        </w:rPr>
      </w:pPr>
      <w:r w:rsidRPr="007074C9">
        <w:rPr>
          <w:rFonts w:ascii="Calibri" w:hAnsi="Calibri" w:cs="Calibri"/>
          <w:b/>
          <w:highlight w:val="lightGray"/>
        </w:rPr>
        <w:t xml:space="preserve">PODMIOTOWE ŚRODKI DOWODOWE </w:t>
      </w:r>
    </w:p>
    <w:p w:rsidR="00D66734" w:rsidRPr="00D66734" w:rsidRDefault="00D66734" w:rsidP="00D66734">
      <w:pPr>
        <w:spacing w:after="48" w:line="271" w:lineRule="auto"/>
        <w:ind w:left="426" w:right="48" w:firstLine="0"/>
        <w:rPr>
          <w:rFonts w:ascii="Calibri" w:hAnsi="Calibri" w:cs="Calibri"/>
          <w:highlight w:val="lightGray"/>
        </w:rPr>
      </w:pP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Zamawiający </w:t>
      </w:r>
      <w:r w:rsidR="00811C09">
        <w:rPr>
          <w:rFonts w:ascii="Calibri" w:hAnsi="Calibri" w:cs="Calibri"/>
        </w:rPr>
        <w:t xml:space="preserve">nie </w:t>
      </w:r>
      <w:r w:rsidRPr="00216644">
        <w:rPr>
          <w:rFonts w:ascii="Calibri" w:hAnsi="Calibri" w:cs="Calibri"/>
        </w:rPr>
        <w:t xml:space="preserve">będzie żądał podmiotowych środków dowodowych na potwierdzenie spełniania warunków udziału w postępowaniu.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Oświadczenie, o którym mowa w art. 125 ust. 1 ustawy Pzp nie jest podmiotowym środkiem dowodowym i stanowi tymczasowy dowód potwierdzający brak podstaw wykluczenia </w:t>
      </w:r>
      <w:r w:rsidR="00706000">
        <w:rPr>
          <w:rFonts w:ascii="Calibri" w:hAnsi="Calibri" w:cs="Calibri"/>
        </w:rPr>
        <w:br/>
      </w:r>
      <w:r w:rsidRPr="00216644">
        <w:rPr>
          <w:rFonts w:ascii="Calibri" w:hAnsi="Calibri" w:cs="Calibri"/>
        </w:rPr>
        <w:t xml:space="preserve">i spełnianie warunków udziału w postępowaniu na dzień składania ofert.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Oświadczenia, o którym mowa w pkt 9.2. Wykonawca zobowiązany jest złożyć wraz  z ofertą w formie elektronicznej lub w postaci elektronicznej opatrzonej podpisem zaufanym lub podpisem osobistym – </w:t>
      </w:r>
      <w:r w:rsidRPr="007B1480">
        <w:rPr>
          <w:rFonts w:ascii="Calibri" w:hAnsi="Calibri" w:cs="Calibri"/>
          <w:color w:val="000000" w:themeColor="text1"/>
        </w:rPr>
        <w:t>wg załącznika</w:t>
      </w:r>
      <w:r w:rsidR="00FC7996">
        <w:rPr>
          <w:rFonts w:ascii="Calibri" w:hAnsi="Calibri" w:cs="Calibri"/>
          <w:color w:val="000000" w:themeColor="text1"/>
        </w:rPr>
        <w:t xml:space="preserve"> nr 1</w:t>
      </w:r>
      <w:r w:rsidRPr="007B1480">
        <w:rPr>
          <w:rFonts w:ascii="Calibri" w:hAnsi="Calibri" w:cs="Calibri"/>
          <w:color w:val="000000" w:themeColor="text1"/>
        </w:rPr>
        <w:t xml:space="preserve"> do SWZ.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W celu potwierdzenia </w:t>
      </w:r>
      <w:r w:rsidRPr="00216644">
        <w:rPr>
          <w:rFonts w:ascii="Calibri" w:hAnsi="Calibri" w:cs="Calibri"/>
          <w:b/>
        </w:rPr>
        <w:t xml:space="preserve">braku podstaw wykluczenia </w:t>
      </w:r>
      <w:r w:rsidRPr="00216644">
        <w:rPr>
          <w:rFonts w:ascii="Calibri" w:hAnsi="Calibri" w:cs="Calibri"/>
        </w:rPr>
        <w:t xml:space="preserve">z udziału w postępowaniu  </w:t>
      </w:r>
      <w:r w:rsidR="00D66734">
        <w:rPr>
          <w:rFonts w:ascii="Calibri" w:hAnsi="Calibri" w:cs="Calibri"/>
        </w:rPr>
        <w:br/>
      </w:r>
      <w:r w:rsidRPr="00216644">
        <w:rPr>
          <w:rFonts w:ascii="Calibri" w:hAnsi="Calibri" w:cs="Calibri"/>
        </w:rPr>
        <w:t xml:space="preserve">o udzielenie zamówienia Wykonawca składa: </w:t>
      </w:r>
    </w:p>
    <w:p w:rsidR="00D50453" w:rsidRPr="00216644" w:rsidRDefault="00D50453" w:rsidP="004A72D0">
      <w:pPr>
        <w:numPr>
          <w:ilvl w:val="2"/>
          <w:numId w:val="2"/>
        </w:numPr>
        <w:spacing w:line="269" w:lineRule="auto"/>
        <w:ind w:left="993" w:right="51" w:hanging="284"/>
        <w:rPr>
          <w:rFonts w:ascii="Calibri" w:hAnsi="Calibri" w:cs="Calibri"/>
        </w:rPr>
      </w:pPr>
      <w:r w:rsidRPr="00216644">
        <w:rPr>
          <w:rFonts w:ascii="Calibri" w:hAnsi="Calibri" w:cs="Calibri"/>
        </w:rPr>
        <w:t xml:space="preserve">oświadczenie wykonawcy o aktualności informacji zawartych w oświadczeniu,  </w:t>
      </w:r>
      <w:r w:rsidR="00B4097B">
        <w:rPr>
          <w:rFonts w:ascii="Calibri" w:hAnsi="Calibri" w:cs="Calibri"/>
        </w:rPr>
        <w:br/>
      </w:r>
      <w:r w:rsidRPr="00216644">
        <w:rPr>
          <w:rFonts w:ascii="Calibri" w:hAnsi="Calibri" w:cs="Calibri"/>
        </w:rPr>
        <w:t xml:space="preserve">o którym mowa w art. 125 ust. 1 ustawy, w zakresie podstaw wykluczenia  </w:t>
      </w:r>
      <w:r w:rsidR="00B4097B">
        <w:rPr>
          <w:rFonts w:ascii="Calibri" w:hAnsi="Calibri" w:cs="Calibri"/>
        </w:rPr>
        <w:br/>
      </w:r>
      <w:r w:rsidRPr="00216644">
        <w:rPr>
          <w:rFonts w:ascii="Calibri" w:hAnsi="Calibri" w:cs="Calibri"/>
        </w:rPr>
        <w:t xml:space="preserve">z postępowania wskazanych przez Zamawiającego, o których mowa w art. 108 ust. 1 ustawy Pzp.  </w:t>
      </w:r>
    </w:p>
    <w:p w:rsidR="00D50453" w:rsidRPr="00216644" w:rsidRDefault="00D50453" w:rsidP="00626503">
      <w:pPr>
        <w:numPr>
          <w:ilvl w:val="1"/>
          <w:numId w:val="2"/>
        </w:numPr>
        <w:spacing w:line="269" w:lineRule="auto"/>
        <w:ind w:left="709" w:right="51" w:hanging="567"/>
        <w:rPr>
          <w:rFonts w:ascii="Calibri" w:hAnsi="Calibri" w:cs="Calibri"/>
        </w:rPr>
      </w:pPr>
      <w:r w:rsidRPr="00216644">
        <w:rPr>
          <w:rFonts w:ascii="Calibri" w:hAnsi="Calibri" w:cs="Calibri"/>
        </w:rPr>
        <w:t xml:space="preserve">Jeżeli złożone przez Wykonawcę oświadczenie, o którym mowa w pkt. 9.2. lub podmiotowe środki dowodowe budzą wątpliwości Zamawiającego, może on zwrócić się bezpośrednio do właściwego podmiotu, który jest w posiadaniu informacji  lub dokumentów istotnych w tym zakresie dla oceny spełniania przez Wykonawcę warunków udziału w postępowaniu lub braku podstaw wykluczenia, o przedstawienie takich informacji lub dokumentów. </w:t>
      </w:r>
    </w:p>
    <w:p w:rsidR="007B53EB" w:rsidRDefault="007B53EB" w:rsidP="00CB0536">
      <w:pPr>
        <w:spacing w:after="137" w:line="259" w:lineRule="auto"/>
        <w:ind w:left="0" w:firstLine="0"/>
        <w:jc w:val="left"/>
        <w:rPr>
          <w:rFonts w:ascii="Calibri" w:hAnsi="Calibri" w:cs="Calibri"/>
        </w:rPr>
      </w:pPr>
    </w:p>
    <w:p w:rsidR="00D50453" w:rsidRPr="00D66734" w:rsidRDefault="00D50453" w:rsidP="00A82DE8">
      <w:pPr>
        <w:pStyle w:val="Akapitzlist"/>
        <w:numPr>
          <w:ilvl w:val="0"/>
          <w:numId w:val="2"/>
        </w:numPr>
        <w:spacing w:after="137" w:line="259" w:lineRule="auto"/>
        <w:ind w:left="709" w:hanging="567"/>
        <w:rPr>
          <w:rFonts w:ascii="Calibri" w:hAnsi="Calibri" w:cs="Calibri"/>
          <w:highlight w:val="lightGray"/>
        </w:rPr>
      </w:pPr>
      <w:r w:rsidRPr="00163204">
        <w:rPr>
          <w:rFonts w:ascii="Calibri" w:hAnsi="Calibri" w:cs="Calibri"/>
          <w:b/>
          <w:highlight w:val="lightGray"/>
        </w:rPr>
        <w:t xml:space="preserve">INFORMACJA DLA WYKONAWCÓW POLEGAJĄCYCH NA ZASOBACH </w:t>
      </w:r>
      <w:r w:rsidR="00DC798F" w:rsidRPr="00163204">
        <w:rPr>
          <w:rFonts w:ascii="Calibri" w:hAnsi="Calibri" w:cs="Calibri"/>
          <w:b/>
          <w:highlight w:val="lightGray"/>
        </w:rPr>
        <w:t>INNYCH PODMIOTÓW ORAZ ZAMIERZAJĄCYCH POWIERZYĆ WYKONANIE CZĘŚCI ZAMÓWIEN</w:t>
      </w:r>
      <w:r w:rsidR="00D66734">
        <w:rPr>
          <w:rFonts w:ascii="Calibri" w:hAnsi="Calibri" w:cs="Calibri"/>
          <w:b/>
          <w:highlight w:val="lightGray"/>
        </w:rPr>
        <w:t>IA PODWYKONAWCOM – UDOSTĘPNIENIE</w:t>
      </w:r>
      <w:r w:rsidR="00DC798F" w:rsidRPr="00163204">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C798F"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rsidR="00DC798F"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W odniesieniu do warunków dotyczących wykształcenia, kwalifikacji zawodowych lub doświadczenia wykonawcy mogą polegać na zdolnościach podmiotów udostępniających zasoby, jeżeli podmi</w:t>
      </w:r>
      <w:r w:rsidR="00D66734">
        <w:rPr>
          <w:rFonts w:ascii="Calibri" w:hAnsi="Calibri" w:cs="Calibri"/>
          <w:szCs w:val="24"/>
        </w:rPr>
        <w:t>oty te wykonu</w:t>
      </w:r>
      <w:r w:rsidRPr="00DC798F">
        <w:rPr>
          <w:rFonts w:ascii="Calibri" w:hAnsi="Calibri" w:cs="Calibri"/>
          <w:szCs w:val="24"/>
        </w:rPr>
        <w:t xml:space="preserve">ją </w:t>
      </w:r>
      <w:r w:rsidR="0071027A">
        <w:rPr>
          <w:rFonts w:ascii="Calibri" w:hAnsi="Calibri" w:cs="Calibri"/>
          <w:szCs w:val="24"/>
        </w:rPr>
        <w:t>usługę</w:t>
      </w:r>
      <w:r w:rsidRPr="00DC798F">
        <w:rPr>
          <w:rFonts w:ascii="Calibri" w:hAnsi="Calibri" w:cs="Calibri"/>
          <w:szCs w:val="24"/>
        </w:rPr>
        <w:t>, do realizacji któr</w:t>
      </w:r>
      <w:r w:rsidR="0071027A">
        <w:rPr>
          <w:rFonts w:ascii="Calibri" w:hAnsi="Calibri" w:cs="Calibri"/>
          <w:szCs w:val="24"/>
        </w:rPr>
        <w:t>ej</w:t>
      </w:r>
      <w:r w:rsidRPr="00DC798F">
        <w:rPr>
          <w:rFonts w:ascii="Calibri" w:hAnsi="Calibri" w:cs="Calibri"/>
          <w:szCs w:val="24"/>
        </w:rPr>
        <w:t xml:space="preserve"> te zdolności są wymagane. </w:t>
      </w:r>
    </w:p>
    <w:p w:rsidR="00D50453"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 xml:space="preserve">Wykonawca, który polega na zdolnościach lub sytuacji podmiotów udostępniających zasoby, składa wraz z ofertą </w:t>
      </w:r>
      <w:r w:rsidRPr="00ED4FFD">
        <w:rPr>
          <w:rFonts w:ascii="Calibri" w:hAnsi="Calibri" w:cs="Calibri"/>
          <w:szCs w:val="24"/>
        </w:rPr>
        <w:t>zobowiązanie podmiotu udostępniającego zasoby do oddania mu do dyspozycji niezbędnych zasobów na potrzeby realizacji danego zamówienia lub inny podmiotowy środek dowodowy</w:t>
      </w:r>
      <w:r w:rsidRPr="00DC798F">
        <w:rPr>
          <w:rFonts w:ascii="Calibri" w:hAnsi="Calibri" w:cs="Calibri"/>
          <w:szCs w:val="24"/>
        </w:rPr>
        <w:t xml:space="preserve"> potwierdzający, że wykonawca realizując zamówienie będzie dysponował niezbędnymi zasobami tych </w:t>
      </w:r>
      <w:r w:rsidRPr="001845F3">
        <w:rPr>
          <w:rFonts w:ascii="Calibri" w:hAnsi="Calibri" w:cs="Calibri"/>
          <w:color w:val="000000" w:themeColor="text1"/>
          <w:szCs w:val="24"/>
        </w:rPr>
        <w:t xml:space="preserve">podmiotów. </w:t>
      </w:r>
    </w:p>
    <w:p w:rsidR="00DC798F" w:rsidRDefault="00D50453" w:rsidP="004A72D0">
      <w:pPr>
        <w:pStyle w:val="Akapitzlist"/>
        <w:numPr>
          <w:ilvl w:val="1"/>
          <w:numId w:val="2"/>
        </w:numPr>
        <w:ind w:left="709" w:right="54" w:hanging="567"/>
        <w:rPr>
          <w:rFonts w:ascii="Calibri" w:hAnsi="Calibri" w:cs="Calibri"/>
          <w:szCs w:val="24"/>
        </w:rPr>
      </w:pPr>
      <w:r w:rsidRPr="00DC798F">
        <w:rPr>
          <w:rFonts w:ascii="Calibri" w:hAnsi="Calibri" w:cs="Calibri"/>
          <w:szCs w:val="24"/>
        </w:rPr>
        <w:t>Zobowiązanie podmiotu udostępniającego zasoby, o którym mowa w pkt. 10.3., potwierdza, że stosunek łączący wykonawcę z podmiotami udostępniającymi zasoby gwarantuje rzeczywisty dostęp do tych zasobów oraz określa w szczególności:</w:t>
      </w:r>
    </w:p>
    <w:p w:rsidR="00D50453"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lastRenderedPageBreak/>
        <w:t>zakres dostępnych wykonawcy zasobów p</w:t>
      </w:r>
      <w:r w:rsidR="00DC798F">
        <w:rPr>
          <w:rFonts w:ascii="Calibri" w:hAnsi="Calibri" w:cs="Calibri"/>
          <w:szCs w:val="24"/>
        </w:rPr>
        <w:t>odmiotu udostępniającego zasoby,</w:t>
      </w:r>
    </w:p>
    <w:p w:rsidR="00DC798F"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t xml:space="preserve">sposób i okres udostępnienia wykonawcy i wykorzystania przez niego zasobów podmiotu udostępniającego te zasoby przy wykonywaniu zamówienia, </w:t>
      </w:r>
    </w:p>
    <w:p w:rsidR="00DC798F" w:rsidRPr="00DC798F"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71027A">
        <w:rPr>
          <w:rFonts w:ascii="Calibri" w:hAnsi="Calibri" w:cs="Calibri"/>
          <w:szCs w:val="24"/>
        </w:rPr>
        <w:t>usługę</w:t>
      </w:r>
      <w:r w:rsidRPr="00DC798F">
        <w:rPr>
          <w:rFonts w:ascii="Calibri" w:hAnsi="Calibri" w:cs="Calibri"/>
          <w:szCs w:val="24"/>
        </w:rPr>
        <w:t xml:space="preserve"> któr</w:t>
      </w:r>
      <w:r w:rsidR="0071027A">
        <w:rPr>
          <w:rFonts w:ascii="Calibri" w:hAnsi="Calibri" w:cs="Calibri"/>
          <w:szCs w:val="24"/>
        </w:rPr>
        <w:t>ej</w:t>
      </w:r>
      <w:r w:rsidR="00DC798F" w:rsidRPr="00DC798F">
        <w:rPr>
          <w:rFonts w:ascii="Calibri" w:hAnsi="Calibri" w:cs="Calibri"/>
          <w:szCs w:val="24"/>
        </w:rPr>
        <w:t xml:space="preserve"> wskazane zdolności dotyczą.</w:t>
      </w:r>
    </w:p>
    <w:p w:rsidR="00163204" w:rsidRDefault="00D50453" w:rsidP="001D4149">
      <w:pPr>
        <w:pStyle w:val="Akapitzlist"/>
        <w:numPr>
          <w:ilvl w:val="1"/>
          <w:numId w:val="2"/>
        </w:numPr>
        <w:spacing w:after="155"/>
        <w:ind w:left="709" w:right="54" w:hanging="567"/>
        <w:rPr>
          <w:rFonts w:ascii="Calibri" w:hAnsi="Calibri" w:cs="Calibri"/>
          <w:szCs w:val="24"/>
        </w:rPr>
      </w:pPr>
      <w:r w:rsidRPr="00DC798F">
        <w:rPr>
          <w:rFonts w:ascii="Calibri" w:hAnsi="Calibri" w:cs="Calibri"/>
          <w:szCs w:val="24"/>
        </w:rPr>
        <w:t xml:space="preserve">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rsidR="00D50453" w:rsidRPr="00DC798F" w:rsidRDefault="00D50453" w:rsidP="001D4149">
      <w:pPr>
        <w:pStyle w:val="Akapitzlist"/>
        <w:numPr>
          <w:ilvl w:val="1"/>
          <w:numId w:val="2"/>
        </w:numPr>
        <w:spacing w:after="155"/>
        <w:ind w:left="709" w:right="54" w:hanging="567"/>
        <w:rPr>
          <w:rFonts w:ascii="Calibri" w:hAnsi="Calibri" w:cs="Calibri"/>
          <w:szCs w:val="24"/>
        </w:rPr>
      </w:pPr>
      <w:r w:rsidRPr="00DC798F">
        <w:rPr>
          <w:rFonts w:ascii="Calibri" w:hAnsi="Calibri" w:cs="Calibri"/>
          <w:szCs w:val="24"/>
        </w:rPr>
        <w:t xml:space="preserve">Jeżeli zdolności techniczne lub zawodowe podmiotu udostępniającego zasoby, </w:t>
      </w:r>
      <w:r w:rsidR="006B158E">
        <w:rPr>
          <w:rFonts w:ascii="Calibri" w:hAnsi="Calibri" w:cs="Calibri"/>
          <w:szCs w:val="24"/>
        </w:rPr>
        <w:br/>
      </w:r>
      <w:r w:rsidRPr="00DC798F">
        <w:rPr>
          <w:rFonts w:ascii="Calibri" w:hAnsi="Calibri" w:cs="Calibri"/>
          <w:szCs w:val="24"/>
        </w:rPr>
        <w:t xml:space="preserve">na którego zdolnościach polega Wykonawca, nie potwierdzają spełnienia przez Wykonawcę warunków udziału w postępowaniu lub zachodzą wobec tych podmiotów podstawy wykluczenia, Zamawiający zażąda, aby Wykonawca w terminie określonym przez Zamawiającego: </w:t>
      </w:r>
    </w:p>
    <w:p w:rsidR="00163204" w:rsidRPr="00163204" w:rsidRDefault="00D50453" w:rsidP="000351BF">
      <w:pPr>
        <w:pStyle w:val="Akapitzlist"/>
        <w:numPr>
          <w:ilvl w:val="0"/>
          <w:numId w:val="14"/>
        </w:numPr>
        <w:ind w:left="993" w:right="54" w:hanging="142"/>
        <w:rPr>
          <w:rFonts w:ascii="Calibri" w:hAnsi="Calibri" w:cs="Calibri"/>
          <w:szCs w:val="24"/>
        </w:rPr>
      </w:pPr>
      <w:r w:rsidRPr="00163204">
        <w:rPr>
          <w:rFonts w:ascii="Calibri" w:hAnsi="Calibri" w:cs="Calibri"/>
          <w:szCs w:val="24"/>
        </w:rPr>
        <w:t xml:space="preserve">zastąpił ten podmiot innym podmiotem lub podmiotami lub </w:t>
      </w:r>
    </w:p>
    <w:p w:rsidR="00D50453" w:rsidRPr="00163204" w:rsidRDefault="00D50453" w:rsidP="000351BF">
      <w:pPr>
        <w:pStyle w:val="Akapitzlist"/>
        <w:numPr>
          <w:ilvl w:val="0"/>
          <w:numId w:val="14"/>
        </w:numPr>
        <w:ind w:left="993" w:right="54" w:hanging="142"/>
        <w:rPr>
          <w:rFonts w:ascii="Calibri" w:hAnsi="Calibri" w:cs="Calibri"/>
          <w:szCs w:val="24"/>
        </w:rPr>
      </w:pPr>
      <w:r w:rsidRPr="00163204">
        <w:rPr>
          <w:rFonts w:ascii="Calibri" w:hAnsi="Calibri" w:cs="Calibri"/>
          <w:szCs w:val="24"/>
        </w:rPr>
        <w:t xml:space="preserve">wykazał, że samodzielnie spełnia warunki udziału w postępowaniu. </w:t>
      </w:r>
    </w:p>
    <w:p w:rsidR="007B53EB" w:rsidRPr="00DC798F" w:rsidRDefault="00163204" w:rsidP="00CB0536">
      <w:pPr>
        <w:spacing w:after="135"/>
        <w:ind w:left="851" w:right="50" w:hanging="709"/>
        <w:rPr>
          <w:rFonts w:ascii="Calibri" w:hAnsi="Calibri" w:cs="Calibri"/>
          <w:szCs w:val="24"/>
        </w:rPr>
      </w:pPr>
      <w:r w:rsidRPr="00163204">
        <w:rPr>
          <w:rFonts w:ascii="Calibri" w:hAnsi="Calibri" w:cs="Calibri"/>
          <w:b/>
          <w:szCs w:val="24"/>
        </w:rPr>
        <w:t>10.7</w:t>
      </w:r>
      <w:r>
        <w:rPr>
          <w:rFonts w:ascii="Calibri" w:hAnsi="Calibri" w:cs="Calibri"/>
          <w:szCs w:val="24"/>
        </w:rPr>
        <w:t xml:space="preserve">.  </w:t>
      </w:r>
      <w:r w:rsidR="00A542AD">
        <w:rPr>
          <w:rFonts w:ascii="Calibri" w:hAnsi="Calibri" w:cs="Calibri"/>
          <w:szCs w:val="24"/>
        </w:rPr>
        <w:t xml:space="preserve"> </w:t>
      </w:r>
      <w:r w:rsidR="00D50453"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warunki udziału w postępowaniu, przedkłada również oświadczenie o którym mowa w pkt. 9.2. podmiotów udostępniających zasoby, potwierdzające brak podstaw wykluczenia tych podmiotów oraz spełnianie warunków udziału w postępowaniu w zakresie, w jakim Wykonawca powołuje się na ich zasoby.  </w:t>
      </w:r>
    </w:p>
    <w:p w:rsidR="00D50453" w:rsidRPr="00DC798F" w:rsidRDefault="00D50453" w:rsidP="00997A60">
      <w:pPr>
        <w:spacing w:after="139"/>
        <w:ind w:left="851" w:right="50" w:hanging="709"/>
        <w:rPr>
          <w:rFonts w:ascii="Calibri" w:hAnsi="Calibri" w:cs="Calibri"/>
          <w:szCs w:val="24"/>
        </w:rPr>
      </w:pPr>
      <w:r w:rsidRPr="00163204">
        <w:rPr>
          <w:rFonts w:ascii="Calibri" w:hAnsi="Calibri" w:cs="Calibri"/>
          <w:b/>
          <w:szCs w:val="24"/>
        </w:rPr>
        <w:t>10.8</w:t>
      </w:r>
      <w:r w:rsidRPr="00DC798F">
        <w:rPr>
          <w:rFonts w:ascii="Calibri" w:eastAsia="Arial" w:hAnsi="Calibri" w:cs="Calibri"/>
          <w:szCs w:val="24"/>
        </w:rPr>
        <w:t xml:space="preserve"> </w:t>
      </w:r>
      <w:r w:rsidR="00997A60">
        <w:rPr>
          <w:rFonts w:ascii="Calibri" w:eastAsia="Arial" w:hAnsi="Calibri" w:cs="Calibri"/>
          <w:szCs w:val="24"/>
        </w:rPr>
        <w:t xml:space="preserve"> </w:t>
      </w:r>
      <w:r w:rsidRPr="00DC798F">
        <w:rPr>
          <w:rFonts w:ascii="Calibri" w:hAnsi="Calibri" w:cs="Calibri"/>
          <w:szCs w:val="24"/>
        </w:rPr>
        <w:t xml:space="preserve">Oświadczenie podmiotów udostępniających zasoby powinny być złożone w formie elektronicznej, lub w postaci elektronicznej opatrzonej podpisem zaufanym lub podpisem osobistym w zakresie w jakim potwierdzają okoliczności, o których mowa w treści art. 273 ust. 1 ustawy Pzp.  </w:t>
      </w:r>
    </w:p>
    <w:p w:rsidR="00D50453" w:rsidRPr="00DC798F" w:rsidRDefault="00D50453" w:rsidP="00F71379">
      <w:pPr>
        <w:spacing w:after="127"/>
        <w:ind w:left="851" w:right="50" w:hanging="709"/>
        <w:rPr>
          <w:rFonts w:ascii="Calibri" w:hAnsi="Calibri" w:cs="Calibri"/>
          <w:szCs w:val="24"/>
        </w:rPr>
      </w:pPr>
      <w:r w:rsidRPr="00163204">
        <w:rPr>
          <w:rFonts w:ascii="Calibri" w:hAnsi="Calibri" w:cs="Calibri"/>
          <w:b/>
          <w:szCs w:val="24"/>
        </w:rPr>
        <w:t>10.9</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w:t>
      </w:r>
      <w:r w:rsidR="00F71379">
        <w:rPr>
          <w:rFonts w:ascii="Calibri" w:hAnsi="Calibri" w:cs="Calibri"/>
          <w:szCs w:val="24"/>
        </w:rPr>
        <w:t xml:space="preserve">niu, o którym mowa w pkt. 9.2. </w:t>
      </w:r>
    </w:p>
    <w:p w:rsidR="00D50453" w:rsidRPr="00DC798F" w:rsidRDefault="00F71379" w:rsidP="00997A60">
      <w:pPr>
        <w:spacing w:after="142"/>
        <w:ind w:left="851" w:right="54" w:hanging="709"/>
        <w:rPr>
          <w:rFonts w:ascii="Calibri" w:hAnsi="Calibri" w:cs="Calibri"/>
          <w:szCs w:val="24"/>
        </w:rPr>
      </w:pPr>
      <w:r>
        <w:rPr>
          <w:rFonts w:ascii="Calibri" w:hAnsi="Calibri" w:cs="Calibri"/>
          <w:b/>
          <w:szCs w:val="24"/>
        </w:rPr>
        <w:t>10.10</w:t>
      </w:r>
      <w:r w:rsidR="00D50453" w:rsidRPr="00DC798F">
        <w:rPr>
          <w:rFonts w:ascii="Calibri" w:eastAsia="Arial" w:hAnsi="Calibri" w:cs="Calibri"/>
          <w:szCs w:val="24"/>
        </w:rPr>
        <w:t xml:space="preserve"> </w:t>
      </w:r>
      <w:r w:rsidR="00163204">
        <w:rPr>
          <w:rFonts w:ascii="Calibri" w:eastAsia="Arial" w:hAnsi="Calibri" w:cs="Calibri"/>
          <w:szCs w:val="24"/>
        </w:rPr>
        <w:t xml:space="preserve"> </w:t>
      </w:r>
      <w:r w:rsidR="00D50453" w:rsidRPr="00DC798F">
        <w:rPr>
          <w:rFonts w:ascii="Calibri" w:hAnsi="Calibri" w:cs="Calibri"/>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50453" w:rsidRPr="00DC798F" w:rsidRDefault="00F71379" w:rsidP="00997A60">
      <w:pPr>
        <w:spacing w:after="134" w:line="255" w:lineRule="auto"/>
        <w:ind w:left="851" w:right="54" w:hanging="709"/>
        <w:rPr>
          <w:rFonts w:ascii="Calibri" w:hAnsi="Calibri" w:cs="Calibri"/>
          <w:szCs w:val="24"/>
        </w:rPr>
      </w:pPr>
      <w:r>
        <w:rPr>
          <w:rFonts w:ascii="Calibri" w:hAnsi="Calibri" w:cs="Calibri"/>
          <w:b/>
          <w:szCs w:val="24"/>
        </w:rPr>
        <w:t>10.11</w:t>
      </w:r>
      <w:r w:rsidR="00D50453" w:rsidRPr="00DC798F">
        <w:rPr>
          <w:rFonts w:ascii="Calibri" w:eastAsia="Arial" w:hAnsi="Calibri" w:cs="Calibri"/>
          <w:szCs w:val="24"/>
        </w:rPr>
        <w:t xml:space="preserve"> </w:t>
      </w:r>
      <w:r w:rsidR="00D50453" w:rsidRPr="00DC798F">
        <w:rPr>
          <w:rFonts w:ascii="Calibri" w:hAnsi="Calibri" w:cs="Calibri"/>
          <w:szCs w:val="24"/>
        </w:rPr>
        <w:t xml:space="preserve">Wykonawca </w:t>
      </w:r>
      <w:r w:rsidR="00D50453" w:rsidRPr="00DC798F">
        <w:rPr>
          <w:rFonts w:ascii="Calibri" w:hAnsi="Calibri" w:cs="Calibri"/>
          <w:b/>
          <w:szCs w:val="24"/>
        </w:rPr>
        <w:t>może powierzyć wykonanie części zamówienia podwykonawcy</w:t>
      </w:r>
      <w:r w:rsidR="00D50453" w:rsidRPr="00DC798F">
        <w:rPr>
          <w:rFonts w:ascii="Calibri" w:hAnsi="Calibri" w:cs="Calibri"/>
          <w:szCs w:val="24"/>
        </w:rPr>
        <w:t xml:space="preserve">. Zamawiający żąda wskazania przez wykonawcę, w ofercie, części zamówienia, których wykonanie zamierza powierzyć podwykonawcom, oraz podania nazw ewentualnych podwykonawców, jeżeli są już znani.  </w:t>
      </w:r>
    </w:p>
    <w:p w:rsidR="00D50453" w:rsidRPr="00DC798F" w:rsidRDefault="00F71379" w:rsidP="00997A60">
      <w:pPr>
        <w:spacing w:after="91"/>
        <w:ind w:left="851" w:right="50" w:hanging="709"/>
        <w:rPr>
          <w:rFonts w:ascii="Calibri" w:hAnsi="Calibri" w:cs="Calibri"/>
          <w:szCs w:val="24"/>
        </w:rPr>
      </w:pPr>
      <w:r>
        <w:rPr>
          <w:rFonts w:ascii="Calibri" w:hAnsi="Calibri" w:cs="Calibri"/>
          <w:b/>
          <w:szCs w:val="24"/>
        </w:rPr>
        <w:t>10.12</w:t>
      </w:r>
      <w:r w:rsidR="00997A60">
        <w:rPr>
          <w:rFonts w:ascii="Calibri" w:eastAsia="Arial" w:hAnsi="Calibri" w:cs="Calibri"/>
          <w:szCs w:val="24"/>
        </w:rPr>
        <w:t xml:space="preserve"> </w:t>
      </w:r>
      <w:r w:rsidR="00D50453" w:rsidRPr="00DC798F">
        <w:rPr>
          <w:rFonts w:ascii="Calibri" w:hAnsi="Calibri" w:cs="Calibri"/>
          <w:szCs w:val="24"/>
        </w:rPr>
        <w:t xml:space="preserve">Pozostałe wymagania dotyczące podwykonawstwa zostały określone w </w:t>
      </w:r>
      <w:r w:rsidR="00163204">
        <w:rPr>
          <w:rFonts w:ascii="Calibri" w:hAnsi="Calibri" w:cs="Calibri"/>
          <w:szCs w:val="24"/>
        </w:rPr>
        <w:t xml:space="preserve">  </w:t>
      </w:r>
      <w:r w:rsidR="00D50453" w:rsidRPr="00DC798F">
        <w:rPr>
          <w:rFonts w:ascii="Calibri" w:hAnsi="Calibri" w:cs="Calibri"/>
          <w:szCs w:val="24"/>
        </w:rPr>
        <w:t xml:space="preserve">Projektowanych postanowieniach umowy – wzorze umowy. </w:t>
      </w:r>
    </w:p>
    <w:p w:rsidR="00D50453" w:rsidRDefault="00D50453" w:rsidP="00D50453">
      <w:pPr>
        <w:spacing w:after="153" w:line="259" w:lineRule="auto"/>
        <w:ind w:left="569" w:firstLine="0"/>
        <w:jc w:val="left"/>
        <w:rPr>
          <w:rFonts w:ascii="Calibri" w:hAnsi="Calibri" w:cs="Calibri"/>
          <w:i/>
        </w:rPr>
      </w:pPr>
      <w:r w:rsidRPr="00216644">
        <w:rPr>
          <w:rFonts w:ascii="Calibri" w:hAnsi="Calibri" w:cs="Calibri"/>
          <w:i/>
        </w:rPr>
        <w:t xml:space="preserve"> </w:t>
      </w:r>
    </w:p>
    <w:p w:rsidR="00CB0536" w:rsidRPr="00216644" w:rsidRDefault="00CB0536" w:rsidP="00D50453">
      <w:pPr>
        <w:spacing w:after="153" w:line="259" w:lineRule="auto"/>
        <w:ind w:left="569" w:firstLine="0"/>
        <w:jc w:val="left"/>
        <w:rPr>
          <w:rFonts w:ascii="Calibri" w:hAnsi="Calibri" w:cs="Calibri"/>
        </w:rPr>
      </w:pPr>
    </w:p>
    <w:p w:rsidR="00D50453" w:rsidRPr="00163204" w:rsidRDefault="00D50453" w:rsidP="00A82DE8">
      <w:pPr>
        <w:pStyle w:val="Akapitzlist"/>
        <w:numPr>
          <w:ilvl w:val="0"/>
          <w:numId w:val="4"/>
        </w:numPr>
        <w:spacing w:after="127" w:line="271" w:lineRule="auto"/>
        <w:ind w:left="709" w:right="43" w:hanging="567"/>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D50453" w:rsidRPr="00163204" w:rsidRDefault="00D50453" w:rsidP="00A82DE8">
      <w:pPr>
        <w:numPr>
          <w:ilvl w:val="1"/>
          <w:numId w:val="4"/>
        </w:numPr>
        <w:ind w:left="851" w:right="54" w:hanging="709"/>
        <w:rPr>
          <w:rFonts w:ascii="Calibri" w:hAnsi="Calibri" w:cs="Calibri"/>
        </w:rPr>
      </w:pPr>
      <w:r w:rsidRPr="00216644">
        <w:rPr>
          <w:rFonts w:ascii="Calibri" w:hAnsi="Calibri" w:cs="Calibri"/>
        </w:rPr>
        <w:t>Wykonawcy mogą wspólnie ubiegać się o udzieleni</w:t>
      </w:r>
      <w:r w:rsidR="00163204">
        <w:rPr>
          <w:rFonts w:ascii="Calibri" w:hAnsi="Calibri" w:cs="Calibri"/>
        </w:rPr>
        <w:t>e zamówienia. W takim przypadku Wykonawcy ustanawiają pełnomocnika do reprezentowania ich w postępowaniu o udzielenie zamówienia albo reprezentowania w postępowaniu i zawarcia umowy w sprawie zamówienia publicznego.</w:t>
      </w:r>
    </w:p>
    <w:p w:rsidR="00D50453" w:rsidRPr="00163204" w:rsidRDefault="00D50453" w:rsidP="00A82DE8">
      <w:pPr>
        <w:numPr>
          <w:ilvl w:val="1"/>
          <w:numId w:val="4"/>
        </w:numPr>
        <w:ind w:left="851" w:right="54" w:hanging="709"/>
        <w:rPr>
          <w:rFonts w:ascii="Calibri" w:hAnsi="Calibri" w:cs="Calibri"/>
        </w:rPr>
      </w:pPr>
      <w:r w:rsidRPr="00216644">
        <w:rPr>
          <w:rFonts w:ascii="Calibri" w:hAnsi="Calibri" w:cs="Calibri"/>
        </w:rPr>
        <w:t>W przypadku Wykonawców wspólnie ubiegających się o udzielenie zamówienia, żaden z nich nie może podlegać wykluczeniu na podstawi</w:t>
      </w:r>
      <w:r w:rsidR="00F71379">
        <w:rPr>
          <w:rFonts w:ascii="Calibri" w:hAnsi="Calibri" w:cs="Calibri"/>
        </w:rPr>
        <w:t>e art. 108 ust. 1 ustawy Pzp.</w:t>
      </w:r>
    </w:p>
    <w:p w:rsidR="00D50453" w:rsidRDefault="00D50453" w:rsidP="00A82DE8">
      <w:pPr>
        <w:numPr>
          <w:ilvl w:val="1"/>
          <w:numId w:val="4"/>
        </w:numPr>
        <w:ind w:left="851" w:right="54" w:hanging="709"/>
        <w:rPr>
          <w:rFonts w:ascii="Calibri" w:hAnsi="Calibri" w:cs="Calibri"/>
        </w:rPr>
      </w:pPr>
      <w:r w:rsidRPr="00216644">
        <w:rPr>
          <w:rFonts w:ascii="Calibri" w:hAnsi="Calibri" w:cs="Calibri"/>
        </w:rPr>
        <w:t>W przypadku wspólnego ubiegania się o zamówienie przez Wykonawców, oświadczenie, o którym mowa w pkt. 9.2 składa każdy z Wykonawców wspólnie ubiegających się o zamówienie. Oświadczenia te potwierdzają brak podstaw wykluczenia oraz spełnianie warunków udziału w postępowa</w:t>
      </w:r>
      <w:r w:rsidR="00A542AD">
        <w:rPr>
          <w:rFonts w:ascii="Calibri" w:hAnsi="Calibri" w:cs="Calibri"/>
        </w:rPr>
        <w:t xml:space="preserve">niu w zakresie, </w:t>
      </w:r>
      <w:r w:rsidR="006B158E">
        <w:rPr>
          <w:rFonts w:ascii="Calibri" w:hAnsi="Calibri" w:cs="Calibri"/>
        </w:rPr>
        <w:t xml:space="preserve">w którym każdy </w:t>
      </w:r>
      <w:r w:rsidRPr="00216644">
        <w:rPr>
          <w:rFonts w:ascii="Calibri" w:hAnsi="Calibri" w:cs="Calibri"/>
        </w:rPr>
        <w:t xml:space="preserve">z Wykonawców wykazuje spełnianie warunków udziału w postępowaniu. </w:t>
      </w:r>
    </w:p>
    <w:p w:rsidR="00D50453" w:rsidRPr="00216644" w:rsidRDefault="00D50453" w:rsidP="004A5EE2">
      <w:pPr>
        <w:spacing w:after="148" w:line="259" w:lineRule="auto"/>
        <w:ind w:left="0" w:firstLine="0"/>
        <w:jc w:val="left"/>
        <w:rPr>
          <w:rFonts w:ascii="Calibri" w:hAnsi="Calibri" w:cs="Calibri"/>
        </w:rPr>
      </w:pPr>
    </w:p>
    <w:p w:rsidR="00DE40DC" w:rsidRPr="00163204" w:rsidRDefault="00E57031" w:rsidP="00A82DE8">
      <w:pPr>
        <w:pStyle w:val="Akapitzlist"/>
        <w:numPr>
          <w:ilvl w:val="0"/>
          <w:numId w:val="4"/>
        </w:numPr>
        <w:spacing w:after="133" w:line="271" w:lineRule="auto"/>
        <w:ind w:left="567" w:right="48" w:hanging="425"/>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Default="00E57031" w:rsidP="00D94595">
      <w:pPr>
        <w:spacing w:after="133" w:line="271" w:lineRule="auto"/>
        <w:ind w:left="567" w:right="48" w:firstLine="0"/>
        <w:rPr>
          <w:rFonts w:ascii="Calibri" w:hAnsi="Calibri" w:cs="Calibri"/>
          <w:color w:val="000000" w:themeColor="text1"/>
        </w:rPr>
      </w:pPr>
      <w:r w:rsidRPr="00216644">
        <w:rPr>
          <w:rFonts w:ascii="Calibri" w:hAnsi="Calibri" w:cs="Calibri"/>
        </w:rPr>
        <w:t xml:space="preserve">Projektowane postanowienia umowy w sprawie zamówienia publicznego, które zostaną wprowadzone do treści tej umowy, określone zostały w </w:t>
      </w:r>
      <w:r w:rsidRPr="002B4E93">
        <w:rPr>
          <w:rFonts w:ascii="Calibri" w:hAnsi="Calibri" w:cs="Calibri"/>
          <w:color w:val="000000" w:themeColor="text1"/>
        </w:rPr>
        <w:t xml:space="preserve">załączniku </w:t>
      </w:r>
      <w:r w:rsidR="00FC7996" w:rsidRPr="002B4E93">
        <w:rPr>
          <w:rFonts w:ascii="Calibri" w:hAnsi="Calibri" w:cs="Calibri"/>
          <w:color w:val="000000" w:themeColor="text1"/>
        </w:rPr>
        <w:t>nr 2</w:t>
      </w:r>
      <w:r w:rsidRPr="002B4E93">
        <w:rPr>
          <w:rFonts w:ascii="Calibri" w:hAnsi="Calibri" w:cs="Calibri"/>
          <w:color w:val="000000" w:themeColor="text1"/>
        </w:rPr>
        <w:t xml:space="preserve"> do SWZ. </w:t>
      </w:r>
    </w:p>
    <w:p w:rsidR="00395E99" w:rsidRPr="00216644" w:rsidRDefault="00395E99" w:rsidP="004A5EE2">
      <w:pPr>
        <w:spacing w:after="133" w:line="271" w:lineRule="auto"/>
        <w:ind w:left="0" w:right="48" w:firstLine="0"/>
        <w:rPr>
          <w:rFonts w:ascii="Calibri" w:hAnsi="Calibri" w:cs="Calibri"/>
        </w:rPr>
      </w:pPr>
    </w:p>
    <w:p w:rsidR="00E57031" w:rsidRPr="00163204" w:rsidRDefault="00E57031" w:rsidP="00A82DE8">
      <w:pPr>
        <w:numPr>
          <w:ilvl w:val="0"/>
          <w:numId w:val="4"/>
        </w:numPr>
        <w:spacing w:after="133" w:line="271" w:lineRule="auto"/>
        <w:ind w:left="567" w:right="48" w:hanging="425"/>
        <w:rPr>
          <w:rFonts w:ascii="Calibri" w:hAnsi="Calibri" w:cs="Calibri"/>
          <w:b/>
          <w:highlight w:val="lightGray"/>
        </w:rPr>
      </w:pPr>
      <w:r w:rsidRPr="00163204">
        <w:rPr>
          <w:rFonts w:ascii="Calibri" w:hAnsi="Calibri" w:cs="Calibri"/>
          <w:b/>
          <w:highlight w:val="lightGray"/>
        </w:rPr>
        <w:t xml:space="preserve">INFORMACJE O ŚRODKACH KOMUNIKACJI ELEKTRONICZNEJ, PRZY UŻYCIU KTÓRYCH ZAMAWIAJĄCY BĘDZIE KOMUNIKOWAŁ SIĘ Z WYKONAWCAMI, ORAZ INFORMACJE O WYMAGANIACH TECHNICZNYCH I ORGANIZACYJNYCH SPORZĄDZANIA, WYSYŁANIA I ODBIERANIA KORESPODENCJI ELEKTRONICZNEJ. </w:t>
      </w:r>
    </w:p>
    <w:p w:rsidR="00B4097B" w:rsidRPr="00B4097B" w:rsidRDefault="00B4097B" w:rsidP="000351BF">
      <w:pPr>
        <w:pStyle w:val="Akapitzlist"/>
        <w:numPr>
          <w:ilvl w:val="1"/>
          <w:numId w:val="35"/>
        </w:numPr>
        <w:spacing w:after="67" w:line="271" w:lineRule="auto"/>
        <w:rPr>
          <w:rFonts w:ascii="Calibri" w:eastAsia="Calibri" w:hAnsi="Calibri" w:cs="Calibri"/>
        </w:rPr>
      </w:pPr>
      <w:r w:rsidRPr="00B4097B">
        <w:rPr>
          <w:rFonts w:ascii="Calibri" w:eastAsia="Calibri" w:hAnsi="Calibri" w:cs="Calibri"/>
          <w:b/>
        </w:rPr>
        <w:t>Informacje o środkach komunikacji elektronicznej, przy użyciu których zamawiający będzie komunikował się z wykonawcami:</w:t>
      </w:r>
      <w:r w:rsidRPr="00B4097B">
        <w:rPr>
          <w:rFonts w:ascii="Calibri" w:eastAsia="Calibri" w:hAnsi="Calibri" w:cs="Calibri"/>
          <w:b/>
          <w:i/>
        </w:rPr>
        <w:t xml:space="preserve"> </w:t>
      </w:r>
      <w:r w:rsidRPr="00B4097B">
        <w:rPr>
          <w:rFonts w:ascii="Calibri" w:eastAsia="Calibri" w:hAnsi="Calibri" w:cs="Calibri"/>
        </w:rPr>
        <w:t xml:space="preserve"> </w:t>
      </w:r>
    </w:p>
    <w:p w:rsidR="00B4097B" w:rsidRPr="00B4097B" w:rsidRDefault="00B4097B" w:rsidP="000351BF">
      <w:pPr>
        <w:numPr>
          <w:ilvl w:val="1"/>
          <w:numId w:val="32"/>
        </w:numPr>
        <w:spacing w:after="46" w:line="269" w:lineRule="auto"/>
        <w:ind w:right="6" w:hanging="427"/>
        <w:rPr>
          <w:rFonts w:ascii="Calibri" w:eastAsia="Calibri" w:hAnsi="Calibri" w:cs="Calibri"/>
        </w:rPr>
      </w:pPr>
      <w:r w:rsidRPr="00B4097B">
        <w:rPr>
          <w:rFonts w:ascii="Calibri" w:eastAsia="Calibri" w:hAnsi="Calibri" w:cs="Calibri"/>
        </w:rPr>
        <w:t xml:space="preserve">Z zastrzeżeniem art. 61 ust. 2 ustawy, komunikacja między zamawiającym  </w:t>
      </w:r>
      <w:r w:rsidR="00CB5180">
        <w:rPr>
          <w:rFonts w:ascii="Calibri" w:eastAsia="Calibri" w:hAnsi="Calibri" w:cs="Calibri"/>
        </w:rPr>
        <w:br/>
      </w:r>
      <w:r w:rsidRPr="00B4097B">
        <w:rPr>
          <w:rFonts w:ascii="Calibri" w:eastAsia="Calibri" w:hAnsi="Calibri" w:cs="Calibri"/>
        </w:rPr>
        <w:t xml:space="preserve">a wykonawcami, w tym oferty oraz wszelkie oświadczenia, wnioski (w tym </w:t>
      </w:r>
      <w:r w:rsidR="00CB5180">
        <w:rPr>
          <w:rFonts w:ascii="Calibri" w:eastAsia="Calibri" w:hAnsi="Calibri" w:cs="Calibri"/>
        </w:rPr>
        <w:br/>
      </w:r>
      <w:r w:rsidRPr="00B4097B">
        <w:rPr>
          <w:rFonts w:ascii="Calibri" w:eastAsia="Calibri" w:hAnsi="Calibri" w:cs="Calibri"/>
        </w:rPr>
        <w:t xml:space="preserve">o wyjaśnienie treści SWZ), zawiadomienia i informacje przekazywane są przy użyciu Platformy </w:t>
      </w:r>
      <w:r w:rsidRPr="00B4097B">
        <w:rPr>
          <w:rFonts w:ascii="Calibri" w:eastAsia="Calibri" w:hAnsi="Calibri" w:cs="Calibri"/>
        </w:rPr>
        <w:tab/>
        <w:t xml:space="preserve">e-Zamówienia, </w:t>
      </w:r>
      <w:r w:rsidRPr="00B4097B">
        <w:rPr>
          <w:rFonts w:ascii="Calibri" w:eastAsia="Calibri" w:hAnsi="Calibri" w:cs="Calibri"/>
        </w:rPr>
        <w:tab/>
        <w:t xml:space="preserve">która </w:t>
      </w:r>
      <w:r w:rsidRPr="00B4097B">
        <w:rPr>
          <w:rFonts w:ascii="Calibri" w:eastAsia="Calibri" w:hAnsi="Calibri" w:cs="Calibri"/>
        </w:rPr>
        <w:tab/>
        <w:t xml:space="preserve">jest </w:t>
      </w:r>
      <w:r w:rsidRPr="00B4097B">
        <w:rPr>
          <w:rFonts w:ascii="Calibri" w:eastAsia="Calibri" w:hAnsi="Calibri" w:cs="Calibri"/>
        </w:rPr>
        <w:tab/>
        <w:t xml:space="preserve">dostępna </w:t>
      </w:r>
      <w:r w:rsidRPr="00B4097B">
        <w:rPr>
          <w:rFonts w:ascii="Calibri" w:eastAsia="Calibri" w:hAnsi="Calibri" w:cs="Calibri"/>
        </w:rPr>
        <w:tab/>
        <w:t xml:space="preserve">pod </w:t>
      </w:r>
      <w:r w:rsidRPr="00B4097B">
        <w:rPr>
          <w:rFonts w:ascii="Calibri" w:eastAsia="Calibri" w:hAnsi="Calibri" w:cs="Calibri"/>
        </w:rPr>
        <w:tab/>
        <w:t xml:space="preserve">adresem </w:t>
      </w:r>
      <w:hyperlink r:id="rId9">
        <w:r w:rsidRPr="00B4097B">
          <w:rPr>
            <w:rFonts w:ascii="Calibri" w:eastAsia="Calibri" w:hAnsi="Calibri" w:cs="Calibri"/>
          </w:rPr>
          <w:t>https://ezamowienia.gov.p</w:t>
        </w:r>
      </w:hyperlink>
      <w:hyperlink r:id="rId10">
        <w:r w:rsidRPr="00B4097B">
          <w:rPr>
            <w:rFonts w:ascii="Calibri" w:eastAsia="Calibri" w:hAnsi="Calibri" w:cs="Calibri"/>
          </w:rPr>
          <w:t>l</w:t>
        </w:r>
      </w:hyperlink>
      <w:hyperlink r:id="rId11">
        <w:r w:rsidRPr="00B4097B">
          <w:rPr>
            <w:rFonts w:ascii="Calibri" w:eastAsia="Calibri" w:hAnsi="Calibri" w:cs="Calibri"/>
          </w:rPr>
          <w:t>,</w:t>
        </w:r>
      </w:hyperlink>
      <w:hyperlink r:id="rId12">
        <w:r w:rsidRPr="00B4097B">
          <w:rPr>
            <w:rFonts w:ascii="Calibri" w:eastAsia="Calibri" w:hAnsi="Calibri" w:cs="Calibri"/>
          </w:rPr>
          <w:t xml:space="preserve"> </w:t>
        </w:r>
      </w:hyperlink>
    </w:p>
    <w:p w:rsidR="00B4097B" w:rsidRPr="00B4097B" w:rsidRDefault="00B4097B" w:rsidP="000351BF">
      <w:pPr>
        <w:numPr>
          <w:ilvl w:val="1"/>
          <w:numId w:val="32"/>
        </w:numPr>
        <w:spacing w:after="68" w:line="269" w:lineRule="auto"/>
        <w:ind w:right="6" w:hanging="427"/>
        <w:rPr>
          <w:rFonts w:ascii="Calibri" w:eastAsia="Calibri" w:hAnsi="Calibri" w:cs="Calibri"/>
        </w:rPr>
      </w:pPr>
      <w:r w:rsidRPr="00B4097B">
        <w:rPr>
          <w:rFonts w:ascii="Calibri" w:eastAsia="Calibri" w:hAnsi="Calibri" w:cs="Calibri"/>
        </w:rPr>
        <w:t xml:space="preserve">Korespondencja przekazana zamawiającemu w inny sposób (np. listownie, mailem) nie będzie brana pod uwagę. W szczególnie uzasadnionych przypadkach uniemożliwiających komunikację wykonawcy i zamawiającego za pośrednictwem Platformy e-Zamówienia, zamawiający dopuszcza komunikację za pomocą poczty elektronicznej na adres e-mail: </w:t>
      </w:r>
      <w:r w:rsidR="00CB5180">
        <w:rPr>
          <w:rFonts w:ascii="Calibri" w:eastAsia="Calibri" w:hAnsi="Calibri" w:cs="Calibri"/>
          <w:color w:val="0000FF"/>
          <w:u w:val="single" w:color="0000FF"/>
        </w:rPr>
        <w:t>info@muzeumrolnictwa</w:t>
      </w:r>
      <w:r w:rsidRPr="00B4097B">
        <w:rPr>
          <w:rFonts w:ascii="Calibri" w:eastAsia="Calibri" w:hAnsi="Calibri" w:cs="Calibri"/>
          <w:color w:val="0000FF"/>
          <w:u w:val="single" w:color="0000FF"/>
        </w:rPr>
        <w:t>.pl</w:t>
      </w:r>
      <w:r w:rsidRPr="00B4097B">
        <w:rPr>
          <w:rFonts w:ascii="Calibri" w:eastAsia="Calibri" w:hAnsi="Calibri" w:cs="Calibri"/>
        </w:rPr>
        <w:t xml:space="preserve"> </w:t>
      </w:r>
      <w:r w:rsidRPr="00B4097B">
        <w:rPr>
          <w:rFonts w:ascii="Calibri" w:eastAsia="Calibri" w:hAnsi="Calibri" w:cs="Calibri"/>
          <w:sz w:val="32"/>
        </w:rPr>
        <w:t xml:space="preserve">  </w:t>
      </w:r>
      <w:r w:rsidRPr="00B4097B">
        <w:rPr>
          <w:rFonts w:ascii="Calibri" w:eastAsia="Calibri" w:hAnsi="Calibri" w:cs="Calibri"/>
        </w:rPr>
        <w:t xml:space="preserve"> (nie dotyczy składania ofert).</w:t>
      </w:r>
      <w:r w:rsidRPr="00B4097B">
        <w:rPr>
          <w:rFonts w:ascii="Calibri" w:eastAsia="Calibri" w:hAnsi="Calibri" w:cs="Calibri"/>
          <w:i/>
        </w:rPr>
        <w:t xml:space="preserve"> </w:t>
      </w:r>
      <w:r w:rsidRPr="00B4097B">
        <w:rPr>
          <w:rFonts w:ascii="Calibri" w:eastAsia="Calibri" w:hAnsi="Calibri" w:cs="Calibri"/>
        </w:rPr>
        <w:t xml:space="preserve"> </w:t>
      </w:r>
    </w:p>
    <w:p w:rsidR="00B4097B" w:rsidRPr="00B4097B" w:rsidRDefault="00B4097B" w:rsidP="000351BF">
      <w:pPr>
        <w:numPr>
          <w:ilvl w:val="1"/>
          <w:numId w:val="32"/>
        </w:numPr>
        <w:spacing w:after="71" w:line="269" w:lineRule="auto"/>
        <w:ind w:right="6" w:hanging="427"/>
        <w:rPr>
          <w:rFonts w:ascii="Calibri" w:eastAsia="Calibri" w:hAnsi="Calibri" w:cs="Calibri"/>
        </w:rPr>
      </w:pPr>
      <w:r w:rsidRPr="00B4097B">
        <w:rPr>
          <w:rFonts w:ascii="Calibri" w:eastAsia="Calibri" w:hAnsi="Calibri" w:cs="Calibri"/>
        </w:rPr>
        <w:t xml:space="preserve">Korzystanie z Platformy e-Zamówienia jest bezpłatne.  </w:t>
      </w:r>
    </w:p>
    <w:p w:rsidR="00B4097B" w:rsidRPr="001C2C87" w:rsidRDefault="00B4097B" w:rsidP="000351BF">
      <w:pPr>
        <w:pStyle w:val="Akapitzlist"/>
        <w:numPr>
          <w:ilvl w:val="1"/>
          <w:numId w:val="35"/>
        </w:numPr>
        <w:spacing w:after="71" w:line="271" w:lineRule="auto"/>
        <w:rPr>
          <w:rFonts w:ascii="Calibri" w:eastAsia="Calibri" w:hAnsi="Calibri" w:cs="Calibri"/>
        </w:rPr>
      </w:pPr>
      <w:r w:rsidRPr="001C2C87">
        <w:rPr>
          <w:rFonts w:ascii="Calibri" w:eastAsia="Calibri" w:hAnsi="Calibri" w:cs="Calibri"/>
          <w:b/>
        </w:rPr>
        <w:t xml:space="preserve">Wymagania techniczne i organizacyjne dotyczy korespondencji elektronicznej. </w:t>
      </w:r>
      <w:r w:rsidRPr="001C2C87">
        <w:rPr>
          <w:rFonts w:ascii="Calibri" w:eastAsia="Calibri" w:hAnsi="Calibri" w:cs="Calibri"/>
        </w:rPr>
        <w:t xml:space="preserve"> </w:t>
      </w:r>
    </w:p>
    <w:p w:rsidR="001C2C87" w:rsidRPr="001C2C87" w:rsidRDefault="001C2C87" w:rsidP="001C2C87">
      <w:pPr>
        <w:pStyle w:val="Akapitzlist"/>
        <w:spacing w:after="71" w:line="271" w:lineRule="auto"/>
        <w:ind w:left="601" w:firstLine="0"/>
        <w:rPr>
          <w:rFonts w:ascii="Calibri" w:eastAsia="Calibri" w:hAnsi="Calibri" w:cs="Calibri"/>
        </w:rPr>
      </w:pPr>
    </w:p>
    <w:p w:rsidR="001C2C87" w:rsidRDefault="001C2C87"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lastRenderedPageBreak/>
        <w:t xml:space="preserve">Ofertę i oświadczenia, o których mowa w art. 125 ust. 1 ustawy, składa się, pod rygorem nieważności w formie elektronicznej (tj. przy użyciu kwalifikowanego podpisu elektronicznego) lub w postaci elektronicznej opatrzonej podpisem zaufanym lub podpisem osobistym. </w:t>
      </w:r>
    </w:p>
    <w:p w:rsidR="00B4097B" w:rsidRDefault="001C2C87"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 </w:t>
      </w:r>
      <w:r w:rsidR="00B4097B" w:rsidRPr="001C2C87">
        <w:rPr>
          <w:rFonts w:ascii="Calibri" w:eastAsia="Calibri" w:hAnsi="Calibri" w:cs="Calibri"/>
        </w:rPr>
        <w:t xml:space="preserve">Wykonawca zamierzający wziąć udział w postępowaniu o udzielenie zamówienia publicznego musi posiadać konto podmiotu „Wykonawca” na Platformie eZamówienia. Szczegółowe informacje na temat zakładania kont oraz zasady i warunki korzystania z Platformy e-Zamówienia określa </w:t>
      </w:r>
      <w:r w:rsidR="00B4097B" w:rsidRPr="001C2C87">
        <w:rPr>
          <w:rFonts w:ascii="Calibri" w:eastAsia="Calibri" w:hAnsi="Calibri" w:cs="Calibri"/>
          <w:i/>
        </w:rPr>
        <w:t xml:space="preserve">Regulamin Platformy eZamówienia, </w:t>
      </w:r>
      <w:r w:rsidR="00B4097B" w:rsidRPr="001C2C87">
        <w:rPr>
          <w:rFonts w:ascii="Calibri" w:eastAsia="Calibri" w:hAnsi="Calibri" w:cs="Calibri"/>
        </w:rPr>
        <w:t xml:space="preserve">dostępny na stronie internetowej </w:t>
      </w:r>
      <w:hyperlink r:id="rId13">
        <w:r w:rsidR="00B4097B" w:rsidRPr="001C2C87">
          <w:rPr>
            <w:rFonts w:ascii="Calibri" w:eastAsia="Calibri" w:hAnsi="Calibri" w:cs="Calibri"/>
            <w:u w:val="single" w:color="000000"/>
          </w:rPr>
          <w:t>https://ezamowienia.gov.p</w:t>
        </w:r>
      </w:hyperlink>
      <w:hyperlink r:id="rId14">
        <w:r w:rsidR="00B4097B" w:rsidRPr="001C2C87">
          <w:rPr>
            <w:rFonts w:ascii="Calibri" w:eastAsia="Calibri" w:hAnsi="Calibri" w:cs="Calibri"/>
            <w:u w:val="single" w:color="000000"/>
          </w:rPr>
          <w:t>l</w:t>
        </w:r>
      </w:hyperlink>
      <w:hyperlink r:id="rId15">
        <w:r w:rsidR="00B4097B" w:rsidRPr="001C2C87">
          <w:rPr>
            <w:rFonts w:ascii="Calibri" w:eastAsia="Calibri" w:hAnsi="Calibri" w:cs="Calibri"/>
          </w:rPr>
          <w:t xml:space="preserve"> </w:t>
        </w:r>
      </w:hyperlink>
      <w:hyperlink r:id="rId16">
        <w:r w:rsidR="00B4097B" w:rsidRPr="001C2C87">
          <w:rPr>
            <w:rFonts w:ascii="Calibri" w:eastAsia="Calibri" w:hAnsi="Calibri" w:cs="Calibri"/>
          </w:rPr>
          <w:t>o</w:t>
        </w:r>
      </w:hyperlink>
      <w:r w:rsidR="00B4097B" w:rsidRPr="001C2C87">
        <w:rPr>
          <w:rFonts w:ascii="Calibri" w:eastAsia="Calibri" w:hAnsi="Calibri" w:cs="Calibri"/>
        </w:rPr>
        <w:t xml:space="preserve">raz informacja zamieszczona w zakładce „Centrum Pomocy”.   </w:t>
      </w:r>
    </w:p>
    <w:p w:rsidR="00B4097B"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Przeglądanie i pobieranie publicznej treści dokumentacji postępowania nie wymaga posiadania konta na Platformie e-Zamówienia ani logowania.   </w:t>
      </w:r>
    </w:p>
    <w:p w:rsidR="007B53EB" w:rsidRPr="00574DDD" w:rsidRDefault="00B4097B" w:rsidP="00574DDD">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Sposób sporządzania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t>
      </w:r>
      <w:r w:rsidRPr="001C2C87">
        <w:rPr>
          <w:rFonts w:ascii="Calibri" w:eastAsia="Calibri" w:hAnsi="Calibri" w:cs="Calibri"/>
          <w:i/>
        </w:rPr>
        <w:t xml:space="preserve">w sprawie sposobu sporządzania i przekazywania informacji oraz wymagań technicznych dla dokumentów elektronicznych oraz środków komunikacji elektronicznej w postępowaniu o udzielenie zamówienia publicznego lub konkursie </w:t>
      </w:r>
      <w:r w:rsidRPr="001C2C87">
        <w:rPr>
          <w:rFonts w:ascii="Calibri" w:eastAsia="Calibri" w:hAnsi="Calibri" w:cs="Calibri"/>
        </w:rPr>
        <w:t xml:space="preserve">(zw. dalej „Rozporządzeniem w sprawie wymagań dla dokumentów elektronicznych”).   </w:t>
      </w:r>
    </w:p>
    <w:p w:rsidR="00B4097B"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Dokumenty elektroniczne, o których mowa w  § 2 ust. 1 Rozporządzenia w sprawie wymagań dla dokumentów elektronicznych, sporządza się w postaci elektronicznej, w formatach danych określonych w przepisach rozporządzenia Rady Ministrów z 12 kwietnia 2012 r. </w:t>
      </w:r>
      <w:r w:rsidRPr="001C2C87">
        <w:rPr>
          <w:rFonts w:ascii="Calibri" w:eastAsia="Calibri" w:hAnsi="Calibri" w:cs="Calibri"/>
          <w:i/>
        </w:rPr>
        <w:t>w sprawie Krajowych Ram Interoperacyjności, minimalnych wymagań dla rejestrów publicznych i wymiany informacji w postaci elektronicznej oraz minimalnych wymagań dla systemów teleinformatycznych (</w:t>
      </w:r>
      <w:r w:rsidRPr="001C2C87">
        <w:rPr>
          <w:rFonts w:ascii="Calibri" w:eastAsia="Calibri" w:hAnsi="Calibri" w:cs="Calibri"/>
        </w:rPr>
        <w:t>zw. dalej „Rozporządzeniem w sprawie Krajowych Ram Interoperacyjności”)</w:t>
      </w:r>
      <w:r w:rsidRPr="001C2C87">
        <w:rPr>
          <w:rFonts w:ascii="Calibri" w:eastAsia="Calibri" w:hAnsi="Calibri" w:cs="Calibri"/>
          <w:i/>
        </w:rPr>
        <w:t>,</w:t>
      </w:r>
      <w:r w:rsidRPr="001C2C87">
        <w:rPr>
          <w:rFonts w:ascii="Calibri" w:eastAsia="Calibri" w:hAnsi="Calibri" w:cs="Calibri"/>
        </w:rPr>
        <w:t xml:space="preserve"> z uwzględnieniem rodzaju przekazywanych danych  i przekazuje się jako załączniki. W przypadku formatów, </w:t>
      </w:r>
      <w:r w:rsidR="001C2C87">
        <w:rPr>
          <w:rFonts w:ascii="Calibri" w:eastAsia="Calibri" w:hAnsi="Calibri" w:cs="Calibri"/>
        </w:rPr>
        <w:br/>
      </w:r>
      <w:r w:rsidRPr="001C2C87">
        <w:rPr>
          <w:rFonts w:ascii="Calibri" w:eastAsia="Calibri" w:hAnsi="Calibri" w:cs="Calibri"/>
        </w:rPr>
        <w:t xml:space="preserve">o których mowa w art. 66 ust. 1 ustawy, ww. regulacje nie będą miały bezpośredniego zastosowania.   </w:t>
      </w:r>
    </w:p>
    <w:p w:rsidR="00B4097B" w:rsidRPr="001C2C87"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Informacje, oświadczenia lub dokumenty, inne niż wymienione w  § 2 ust. 1 Rozporządzenia w sprawie wymagań dla dokumentów elektronicznych, przekazywane w postępowaniu sporządza się w postaci elektronicznej:  </w:t>
      </w:r>
    </w:p>
    <w:p w:rsidR="00B4097B" w:rsidRPr="00B4097B" w:rsidRDefault="00B4097B" w:rsidP="000351BF">
      <w:pPr>
        <w:numPr>
          <w:ilvl w:val="1"/>
          <w:numId w:val="33"/>
        </w:numPr>
        <w:tabs>
          <w:tab w:val="left" w:pos="1701"/>
        </w:tabs>
        <w:spacing w:after="10" w:line="269" w:lineRule="auto"/>
        <w:ind w:left="1134" w:right="6" w:hanging="283"/>
        <w:rPr>
          <w:rFonts w:ascii="Calibri" w:eastAsia="Calibri" w:hAnsi="Calibri" w:cs="Calibri"/>
        </w:rPr>
      </w:pPr>
      <w:r w:rsidRPr="00B4097B">
        <w:rPr>
          <w:rFonts w:ascii="Calibri" w:eastAsia="Calibri" w:hAnsi="Calibri" w:cs="Calibri"/>
        </w:rPr>
        <w:t xml:space="preserve">w formatach danych określonych w przepisach Rozporządzenia w sprawie Krajowych Ram Interoperacyjności (i przekazuje się jako załącznik), lub   </w:t>
      </w:r>
    </w:p>
    <w:p w:rsidR="00B4097B" w:rsidRPr="00B4097B" w:rsidRDefault="00B4097B" w:rsidP="000351BF">
      <w:pPr>
        <w:numPr>
          <w:ilvl w:val="1"/>
          <w:numId w:val="33"/>
        </w:numPr>
        <w:spacing w:after="46" w:line="269" w:lineRule="auto"/>
        <w:ind w:left="1134" w:right="6" w:hanging="283"/>
        <w:rPr>
          <w:rFonts w:ascii="Calibri" w:eastAsia="Calibri" w:hAnsi="Calibri" w:cs="Calibri"/>
        </w:rPr>
      </w:pPr>
      <w:r w:rsidRPr="00B4097B">
        <w:rPr>
          <w:rFonts w:ascii="Calibri" w:eastAsia="Calibri" w:hAnsi="Calibri" w:cs="Calibri"/>
        </w:rPr>
        <w:t xml:space="preserve">jako tekst wpisany bezpośrednio do wiadomości przekazywanej przy użyciu środków komunikacji elektronicznej (np. w treści „Formularza do komunikacji”).  </w:t>
      </w:r>
    </w:p>
    <w:p w:rsidR="00B4097B" w:rsidRPr="00B4097B" w:rsidRDefault="00B4097B" w:rsidP="000351BF">
      <w:pPr>
        <w:numPr>
          <w:ilvl w:val="0"/>
          <w:numId w:val="34"/>
        </w:numPr>
        <w:spacing w:after="46" w:line="269" w:lineRule="auto"/>
        <w:ind w:left="851" w:right="6" w:hanging="284"/>
        <w:rPr>
          <w:rFonts w:ascii="Calibri" w:eastAsia="Calibri" w:hAnsi="Calibri" w:cs="Calibri"/>
        </w:rPr>
      </w:pPr>
      <w:r w:rsidRPr="00B4097B">
        <w:rPr>
          <w:rFonts w:ascii="Calibri" w:eastAsia="Calibri" w:hAnsi="Calibri" w:cs="Calibri"/>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p>
    <w:p w:rsidR="00B4097B" w:rsidRPr="00B4097B" w:rsidRDefault="00B4097B" w:rsidP="000351BF">
      <w:pPr>
        <w:numPr>
          <w:ilvl w:val="0"/>
          <w:numId w:val="34"/>
        </w:numPr>
        <w:spacing w:after="46" w:line="269" w:lineRule="auto"/>
        <w:ind w:left="851" w:right="6" w:hanging="284"/>
        <w:rPr>
          <w:rFonts w:ascii="Calibri" w:eastAsia="Calibri" w:hAnsi="Calibri" w:cs="Calibri"/>
        </w:rPr>
      </w:pPr>
      <w:r w:rsidRPr="00B4097B">
        <w:rPr>
          <w:rFonts w:ascii="Calibri" w:eastAsia="Calibri" w:hAnsi="Calibri" w:cs="Calibri"/>
        </w:rPr>
        <w:lastRenderedPageBreak/>
        <w:t xml:space="preserve">Komunikacja w postępowaniu, </w:t>
      </w:r>
      <w:r w:rsidRPr="00B4097B">
        <w:rPr>
          <w:rFonts w:ascii="Calibri" w:eastAsia="Calibri" w:hAnsi="Calibri" w:cs="Calibri"/>
          <w:u w:val="single" w:color="000000"/>
        </w:rPr>
        <w:t>z wyłączeniem składania ofert,</w:t>
      </w:r>
      <w:r w:rsidRPr="00B4097B">
        <w:rPr>
          <w:rFonts w:ascii="Calibri" w:eastAsia="Calibri" w:hAnsi="Calibri" w:cs="Calibri"/>
        </w:rPr>
        <w:t xml:space="preserve">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  </w:t>
      </w:r>
    </w:p>
    <w:p w:rsidR="00B4097B" w:rsidRPr="00B4097B" w:rsidRDefault="00B4097B" w:rsidP="002061A7">
      <w:pPr>
        <w:spacing w:after="69" w:line="269" w:lineRule="auto"/>
        <w:ind w:left="851" w:right="6" w:firstLine="0"/>
        <w:rPr>
          <w:rFonts w:ascii="Calibri" w:eastAsia="Calibri" w:hAnsi="Calibri" w:cs="Calibri"/>
        </w:rPr>
      </w:pPr>
      <w:r w:rsidRPr="00B4097B">
        <w:rPr>
          <w:rFonts w:ascii="Calibri" w:eastAsia="Calibri" w:hAnsi="Calibri" w:cs="Calibri"/>
        </w:rPr>
        <w:t xml:space="preserve">W przypadku załączników, które są zgodnie z ustawą lub Rozporządzeniem w sprawie wymagań dla dokumentów elektronicznych opatrzone kwalifikowanym podpisem elektronicznym, podpisem zaufanym lub podpisem osobistym, mogą być opatrzone </w:t>
      </w:r>
      <w:r w:rsidRPr="00B4097B">
        <w:rPr>
          <w:rFonts w:ascii="Calibri" w:eastAsia="Calibri" w:hAnsi="Calibri" w:cs="Calibri"/>
          <w:u w:val="single" w:color="000000"/>
        </w:rPr>
        <w:t>podpisem typu zewnętrznego</w:t>
      </w:r>
      <w:r w:rsidRPr="00B4097B">
        <w:rPr>
          <w:rFonts w:ascii="Calibri" w:eastAsia="Calibri" w:hAnsi="Calibri" w:cs="Calibri"/>
        </w:rPr>
        <w:t xml:space="preserve"> lub </w:t>
      </w:r>
      <w:r w:rsidRPr="00B4097B">
        <w:rPr>
          <w:rFonts w:ascii="Calibri" w:eastAsia="Calibri" w:hAnsi="Calibri" w:cs="Calibri"/>
          <w:u w:val="single" w:color="000000"/>
        </w:rPr>
        <w:t>wewnętrznego.</w:t>
      </w:r>
      <w:r w:rsidRPr="00B4097B">
        <w:rPr>
          <w:rFonts w:ascii="Calibri" w:eastAsia="Calibri" w:hAnsi="Calibri" w:cs="Calibri"/>
        </w:rPr>
        <w:t xml:space="preserve"> W zależności od rodzaju podpisu i jego typu (zewnętrzny, wewnętrzny) dodaje się uprzednio podpisane dokumenty wraz z wygenerowanym plikiem podpisu (typ zewnętrzny) lub dokument z wszytym podpisem (typ wewnętrzny).  </w:t>
      </w:r>
    </w:p>
    <w:p w:rsidR="007B53EB" w:rsidRPr="00574DDD" w:rsidRDefault="00B4097B" w:rsidP="00574DDD">
      <w:pPr>
        <w:numPr>
          <w:ilvl w:val="0"/>
          <w:numId w:val="34"/>
        </w:numPr>
        <w:spacing w:after="68" w:line="269" w:lineRule="auto"/>
        <w:ind w:right="6" w:hanging="427"/>
        <w:rPr>
          <w:rFonts w:ascii="Calibri" w:eastAsia="Calibri" w:hAnsi="Calibri" w:cs="Calibri"/>
        </w:rPr>
      </w:pPr>
      <w:r w:rsidRPr="00B4097B">
        <w:rPr>
          <w:rFonts w:ascii="Calibri" w:eastAsia="Calibri" w:hAnsi="Calibri" w:cs="Calibri"/>
        </w:rPr>
        <w:t xml:space="preserve">Możliwość korzystania z „Formularzy do komunikacji” w pełnym zakresie wymaga posiadania konta „Wykonawcy” oraz zalogowania się na Platformie  e-Zamówienia. Do korzystania z „Formularzy do komunikacji” służących do zadawania pytań dotyczących treści dokumentów zamówienia wystarczające jest posiadanie tzw. konta uproszczonego na Platformie e-Zamówienia.   </w:t>
      </w:r>
    </w:p>
    <w:p w:rsidR="00B4097B" w:rsidRPr="00B4097B" w:rsidRDefault="00B4097B" w:rsidP="000351BF">
      <w:pPr>
        <w:numPr>
          <w:ilvl w:val="0"/>
          <w:numId w:val="34"/>
        </w:numPr>
        <w:spacing w:after="7" w:line="269" w:lineRule="auto"/>
        <w:ind w:right="6" w:hanging="427"/>
        <w:rPr>
          <w:rFonts w:ascii="Calibri" w:eastAsia="Calibri" w:hAnsi="Calibri" w:cs="Calibri"/>
        </w:rPr>
      </w:pPr>
      <w:r w:rsidRPr="00B4097B">
        <w:rPr>
          <w:rFonts w:ascii="Calibri" w:eastAsia="Calibri" w:hAnsi="Calibri" w:cs="Calibri"/>
        </w:rPr>
        <w:t xml:space="preserve">Wszystkie wysłane i odebrane w postępowaniu przez wykonawcę wiadomości widoczne są po zalogowaniu w podglądzie postępowania, w zakładce „Komunikacja”.   </w:t>
      </w:r>
    </w:p>
    <w:p w:rsidR="00B4097B" w:rsidRPr="00B4097B" w:rsidRDefault="00B4097B" w:rsidP="000351BF">
      <w:pPr>
        <w:numPr>
          <w:ilvl w:val="0"/>
          <w:numId w:val="34"/>
        </w:numPr>
        <w:spacing w:after="46" w:line="269" w:lineRule="auto"/>
        <w:ind w:right="6" w:hanging="427"/>
        <w:rPr>
          <w:rFonts w:ascii="Calibri" w:eastAsia="Calibri" w:hAnsi="Calibri" w:cs="Calibri"/>
        </w:rPr>
      </w:pPr>
      <w:r w:rsidRPr="00B4097B">
        <w:rPr>
          <w:rFonts w:ascii="Calibri" w:eastAsia="Calibri" w:hAnsi="Calibri" w:cs="Calibri"/>
        </w:rPr>
        <w:t xml:space="preserve">Maksymalny rozmiar plików przesyłanych za pośrednictwem „Formularzy do komunikacji” wynosi 150 MB (wielkość ta dotyczy plików przesyłanych jako załączniki do jednego formularza).  </w:t>
      </w:r>
    </w:p>
    <w:p w:rsidR="00B4097B" w:rsidRPr="00B4097B" w:rsidRDefault="00B4097B" w:rsidP="000351BF">
      <w:pPr>
        <w:numPr>
          <w:ilvl w:val="0"/>
          <w:numId w:val="34"/>
        </w:numPr>
        <w:spacing w:after="68" w:line="269" w:lineRule="auto"/>
        <w:ind w:right="6" w:hanging="427"/>
        <w:rPr>
          <w:rFonts w:ascii="Calibri" w:eastAsia="Calibri" w:hAnsi="Calibri" w:cs="Calibri"/>
        </w:rPr>
      </w:pPr>
      <w:r w:rsidRPr="00B4097B">
        <w:rPr>
          <w:rFonts w:ascii="Calibri" w:eastAsia="Calibri" w:hAnsi="Calibri" w:cs="Calibri"/>
        </w:rPr>
        <w:t xml:space="preserve">Minimalne wymagania techniczne sprzętu używanego w celu korzystania  z Platformy e-Zamówienia oraz informacje dotyczące specyfikacji połączenia określa </w:t>
      </w:r>
      <w:r w:rsidRPr="00B4097B">
        <w:rPr>
          <w:rFonts w:ascii="Calibri" w:eastAsia="Calibri" w:hAnsi="Calibri" w:cs="Calibri"/>
          <w:i/>
        </w:rPr>
        <w:t>Regulamin Platformy e-Zamówienia.</w:t>
      </w:r>
      <w:r w:rsidRPr="00B4097B">
        <w:rPr>
          <w:rFonts w:ascii="Calibri" w:eastAsia="Calibri" w:hAnsi="Calibri" w:cs="Calibri"/>
        </w:rPr>
        <w:t xml:space="preserve">   </w:t>
      </w:r>
    </w:p>
    <w:p w:rsidR="00B4097B" w:rsidRPr="00B4097B" w:rsidRDefault="00B4097B" w:rsidP="000351BF">
      <w:pPr>
        <w:numPr>
          <w:ilvl w:val="0"/>
          <w:numId w:val="34"/>
        </w:numPr>
        <w:spacing w:after="92" w:line="269" w:lineRule="auto"/>
        <w:ind w:right="6" w:hanging="427"/>
        <w:rPr>
          <w:rFonts w:ascii="Calibri" w:eastAsia="Calibri" w:hAnsi="Calibri" w:cs="Calibri"/>
        </w:rPr>
      </w:pPr>
      <w:r w:rsidRPr="00B4097B">
        <w:rPr>
          <w:rFonts w:ascii="Calibri" w:eastAsia="Calibri" w:hAnsi="Calibri" w:cs="Calibri"/>
        </w:rPr>
        <w:t>W przypadku problemów technicznych i awarii związanych z funkcjonowaniem Platformy e-Zamówienia użytkownicy mogą skorzystać ze wsparcia technicznego dostępnego pod numerem telefonu 22 458 77 99</w:t>
      </w:r>
      <w:r w:rsidRPr="00B4097B">
        <w:rPr>
          <w:rFonts w:ascii="Calibri" w:eastAsia="Calibri" w:hAnsi="Calibri" w:cs="Calibri"/>
          <w:b/>
        </w:rPr>
        <w:t xml:space="preserve"> </w:t>
      </w:r>
      <w:r w:rsidRPr="00B4097B">
        <w:rPr>
          <w:rFonts w:ascii="Calibri" w:eastAsia="Calibri" w:hAnsi="Calibri" w:cs="Calibri"/>
        </w:rPr>
        <w:t xml:space="preserve">lub drogą elektroniczną poprzez formularz udostępniony na stronie internetowej </w:t>
      </w:r>
      <w:hyperlink r:id="rId17">
        <w:r w:rsidRPr="00B4097B">
          <w:rPr>
            <w:rFonts w:ascii="Calibri" w:eastAsia="Calibri" w:hAnsi="Calibri" w:cs="Calibri"/>
            <w:u w:val="single" w:color="000000"/>
          </w:rPr>
          <w:t>https://ezamowienia.gov.p</w:t>
        </w:r>
      </w:hyperlink>
      <w:hyperlink r:id="rId18">
        <w:r w:rsidRPr="00B4097B">
          <w:rPr>
            <w:rFonts w:ascii="Calibri" w:eastAsia="Calibri" w:hAnsi="Calibri" w:cs="Calibri"/>
            <w:u w:val="single" w:color="000000"/>
          </w:rPr>
          <w:t>l</w:t>
        </w:r>
      </w:hyperlink>
      <w:hyperlink r:id="rId19">
        <w:r w:rsidRPr="00B4097B">
          <w:rPr>
            <w:rFonts w:ascii="Calibri" w:eastAsia="Calibri" w:hAnsi="Calibri" w:cs="Calibri"/>
          </w:rPr>
          <w:t xml:space="preserve"> </w:t>
        </w:r>
      </w:hyperlink>
      <w:hyperlink r:id="rId20">
        <w:r w:rsidRPr="00B4097B">
          <w:rPr>
            <w:rFonts w:ascii="Calibri" w:eastAsia="Calibri" w:hAnsi="Calibri" w:cs="Calibri"/>
          </w:rPr>
          <w:t>w</w:t>
        </w:r>
      </w:hyperlink>
      <w:r w:rsidRPr="00B4097B">
        <w:rPr>
          <w:rFonts w:ascii="Calibri" w:eastAsia="Calibri" w:hAnsi="Calibri" w:cs="Calibri"/>
        </w:rPr>
        <w:t xml:space="preserve"> zakładce „Zgłoś problem”.   </w:t>
      </w:r>
    </w:p>
    <w:p w:rsidR="00B4097B" w:rsidRPr="00B4097B" w:rsidRDefault="00B4097B" w:rsidP="000351BF">
      <w:pPr>
        <w:numPr>
          <w:ilvl w:val="0"/>
          <w:numId w:val="34"/>
        </w:numPr>
        <w:spacing w:after="46" w:line="269" w:lineRule="auto"/>
        <w:ind w:right="6" w:hanging="427"/>
        <w:rPr>
          <w:rFonts w:ascii="Calibri" w:eastAsia="Calibri" w:hAnsi="Calibri" w:cs="Calibri"/>
        </w:rPr>
      </w:pPr>
      <w:r w:rsidRPr="00B4097B">
        <w:rPr>
          <w:rFonts w:ascii="Calibri" w:eastAsia="Calibri" w:hAnsi="Calibri" w:cs="Calibri"/>
        </w:rPr>
        <w:t xml:space="preserve">Zasady określone w niniejszym rozdziale nie dotyczą dokumentów składanych  przez wykonawców po wyborze oferty, w celu zawarcia umowy.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C80FBC" w:rsidP="00A82DE8">
      <w:pPr>
        <w:numPr>
          <w:ilvl w:val="0"/>
          <w:numId w:val="4"/>
        </w:numPr>
        <w:spacing w:after="133" w:line="271" w:lineRule="auto"/>
        <w:ind w:left="426" w:right="48" w:hanging="426"/>
        <w:rPr>
          <w:rFonts w:ascii="Calibri" w:hAnsi="Calibri" w:cs="Calibri"/>
          <w:b/>
          <w:highlight w:val="lightGray"/>
        </w:rPr>
      </w:pPr>
      <w:r w:rsidRPr="00FB3186">
        <w:rPr>
          <w:rFonts w:ascii="Calibri" w:hAnsi="Calibri" w:cs="Calibri"/>
          <w:b/>
          <w:highlight w:val="lightGray"/>
        </w:rPr>
        <w:t>WSKAZANIE OSÓB UPRAWNIONYCH DO KOMUNIKOWANIA SIĘ Z WYKONAWCAMI</w:t>
      </w:r>
    </w:p>
    <w:p w:rsidR="00C80FBC" w:rsidRPr="00216644" w:rsidRDefault="00C80FBC" w:rsidP="00C80FBC">
      <w:pPr>
        <w:spacing w:after="133" w:line="271" w:lineRule="auto"/>
        <w:ind w:left="851" w:right="48" w:firstLine="0"/>
        <w:rPr>
          <w:rFonts w:ascii="Calibri" w:hAnsi="Calibri" w:cs="Calibri"/>
        </w:rPr>
      </w:pPr>
      <w:r w:rsidRPr="00216644">
        <w:rPr>
          <w:rFonts w:ascii="Calibri" w:hAnsi="Calibri" w:cs="Calibri"/>
        </w:rPr>
        <w:t xml:space="preserve">Zamawiający wyznacza następujące osoby do kontaktu z Wykonawcami: </w:t>
      </w:r>
    </w:p>
    <w:p w:rsidR="000C52EF" w:rsidRPr="00216644" w:rsidRDefault="00651358" w:rsidP="00C80FBC">
      <w:pPr>
        <w:spacing w:after="133" w:line="271" w:lineRule="auto"/>
        <w:ind w:left="851" w:right="48" w:firstLine="0"/>
        <w:rPr>
          <w:rFonts w:ascii="Calibri" w:hAnsi="Calibri" w:cs="Calibri"/>
        </w:rPr>
      </w:pPr>
      <w:r>
        <w:rPr>
          <w:rFonts w:ascii="Calibri" w:hAnsi="Calibri" w:cs="Calibri"/>
        </w:rPr>
        <w:t>Sławomir Uszyński</w:t>
      </w:r>
    </w:p>
    <w:p w:rsidR="000C52EF" w:rsidRDefault="000C52EF" w:rsidP="00C80FBC">
      <w:pPr>
        <w:spacing w:after="133" w:line="271" w:lineRule="auto"/>
        <w:ind w:left="851" w:right="48" w:firstLine="0"/>
        <w:rPr>
          <w:rFonts w:ascii="Calibri" w:hAnsi="Calibri" w:cs="Calibri"/>
        </w:rPr>
      </w:pPr>
      <w:r w:rsidRPr="00216644">
        <w:rPr>
          <w:rFonts w:ascii="Calibri" w:hAnsi="Calibri" w:cs="Calibri"/>
        </w:rPr>
        <w:t xml:space="preserve">email: </w:t>
      </w:r>
      <w:hyperlink r:id="rId21" w:history="1">
        <w:r w:rsidRPr="00216644">
          <w:rPr>
            <w:rStyle w:val="Hipercze"/>
            <w:rFonts w:ascii="Calibri" w:hAnsi="Calibri" w:cs="Calibri"/>
          </w:rPr>
          <w:t>info@muzeumrolnictwa.pl</w:t>
        </w:r>
      </w:hyperlink>
      <w:r w:rsidRPr="00216644">
        <w:rPr>
          <w:rFonts w:ascii="Calibri" w:hAnsi="Calibri" w:cs="Calibri"/>
        </w:rPr>
        <w:t xml:space="preserve"> </w:t>
      </w:r>
    </w:p>
    <w:p w:rsidR="00865F03" w:rsidRDefault="00865F03" w:rsidP="00C80FBC">
      <w:pPr>
        <w:spacing w:after="133" w:line="271" w:lineRule="auto"/>
        <w:ind w:left="851" w:right="48" w:firstLine="0"/>
        <w:rPr>
          <w:rFonts w:ascii="Calibri" w:hAnsi="Calibri" w:cs="Calibri"/>
        </w:rPr>
      </w:pPr>
    </w:p>
    <w:p w:rsidR="00574DDD" w:rsidRDefault="00574DDD" w:rsidP="00C80FBC">
      <w:pPr>
        <w:spacing w:after="133" w:line="271" w:lineRule="auto"/>
        <w:ind w:left="851" w:right="48" w:firstLine="0"/>
        <w:rPr>
          <w:rFonts w:ascii="Calibri" w:hAnsi="Calibri" w:cs="Calibri"/>
        </w:rPr>
      </w:pPr>
    </w:p>
    <w:p w:rsidR="00574DDD" w:rsidRPr="00216644" w:rsidRDefault="00574DDD" w:rsidP="00C80FBC">
      <w:pPr>
        <w:spacing w:after="133" w:line="271" w:lineRule="auto"/>
        <w:ind w:left="851" w:right="48" w:firstLine="0"/>
        <w:rPr>
          <w:rFonts w:ascii="Calibri" w:hAnsi="Calibri" w:cs="Calibri"/>
        </w:rPr>
      </w:pPr>
    </w:p>
    <w:p w:rsidR="00865F03" w:rsidRPr="00123FF7" w:rsidRDefault="00D47EB3" w:rsidP="00A82DE8">
      <w:pPr>
        <w:numPr>
          <w:ilvl w:val="0"/>
          <w:numId w:val="4"/>
        </w:numPr>
        <w:spacing w:after="133" w:line="271" w:lineRule="auto"/>
        <w:ind w:left="426" w:right="48" w:hanging="426"/>
        <w:rPr>
          <w:rFonts w:ascii="Calibri" w:hAnsi="Calibri" w:cs="Calibri"/>
          <w:b/>
          <w:highlight w:val="lightGray"/>
        </w:rPr>
      </w:pPr>
      <w:r>
        <w:rPr>
          <w:rFonts w:ascii="Calibri" w:hAnsi="Calibri" w:cs="Calibri"/>
          <w:b/>
          <w:highlight w:val="lightGray"/>
        </w:rPr>
        <w:t>SKŁADANIE I OTWARCIE OFERT</w:t>
      </w:r>
    </w:p>
    <w:p w:rsidR="00165AE7"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Ofertę należy złożyć na Platformie e-Z</w:t>
      </w:r>
      <w:r w:rsidR="009511DB">
        <w:rPr>
          <w:rFonts w:ascii="Calibri" w:eastAsia="Calibri" w:hAnsi="Calibri" w:cs="Calibri"/>
          <w:b/>
        </w:rPr>
        <w:t>amówienia w terminie do dnia  29.09</w:t>
      </w:r>
      <w:r w:rsidRPr="00165AE7">
        <w:rPr>
          <w:rFonts w:ascii="Calibri" w:eastAsia="Calibri" w:hAnsi="Calibri" w:cs="Calibri"/>
          <w:b/>
        </w:rPr>
        <w:t>.2023 r., do godz. 10:00.</w:t>
      </w:r>
    </w:p>
    <w:p w:rsidR="00D47EB3" w:rsidRDefault="00D47EB3" w:rsidP="000351BF">
      <w:pPr>
        <w:pStyle w:val="Akapitzlist"/>
        <w:numPr>
          <w:ilvl w:val="1"/>
          <w:numId w:val="39"/>
        </w:numPr>
        <w:spacing w:after="44" w:line="269" w:lineRule="auto"/>
        <w:ind w:left="567" w:right="6" w:hanging="567"/>
        <w:rPr>
          <w:rFonts w:ascii="Calibri" w:eastAsia="Calibri" w:hAnsi="Calibri" w:cs="Calibri"/>
        </w:rPr>
      </w:pPr>
      <w:r w:rsidRPr="00165AE7">
        <w:rPr>
          <w:rFonts w:ascii="Calibri" w:eastAsia="Calibri" w:hAnsi="Calibri" w:cs="Calibri"/>
          <w:b/>
        </w:rPr>
        <w:t xml:space="preserve"> </w:t>
      </w:r>
      <w:r w:rsidRPr="00165AE7">
        <w:rPr>
          <w:rFonts w:ascii="Calibri" w:eastAsia="Calibri" w:hAnsi="Calibri" w:cs="Calibri"/>
        </w:rPr>
        <w:t xml:space="preserve">Otwarcie ofert odbędzie się </w:t>
      </w:r>
      <w:r w:rsidR="009511DB">
        <w:rPr>
          <w:rFonts w:ascii="Calibri" w:eastAsia="Calibri" w:hAnsi="Calibri" w:cs="Calibri"/>
          <w:b/>
        </w:rPr>
        <w:t>w dniu 29.09</w:t>
      </w:r>
      <w:r w:rsidRPr="00165AE7">
        <w:rPr>
          <w:rFonts w:ascii="Calibri" w:eastAsia="Calibri" w:hAnsi="Calibri" w:cs="Calibri"/>
          <w:b/>
        </w:rPr>
        <w:t>.2023 r., o godz. 10:30.</w:t>
      </w:r>
      <w:r w:rsidRPr="00165AE7">
        <w:rPr>
          <w:rFonts w:ascii="Calibri" w:eastAsia="Calibri" w:hAnsi="Calibri" w:cs="Calibri"/>
        </w:rPr>
        <w:t xml:space="preserve">  </w:t>
      </w:r>
    </w:p>
    <w:p w:rsidR="00D47EB3"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rPr>
        <w:t xml:space="preserve">Wykonawca pozostaje związany ofertą do dnia </w:t>
      </w:r>
      <w:r w:rsidR="009511DB">
        <w:rPr>
          <w:rFonts w:ascii="Calibri" w:eastAsia="Calibri" w:hAnsi="Calibri" w:cs="Calibri"/>
          <w:b/>
          <w:highlight w:val="lightGray"/>
          <w:shd w:val="clear" w:color="auto" w:fill="FFFF00"/>
        </w:rPr>
        <w:t>28.10</w:t>
      </w:r>
      <w:bookmarkStart w:id="0" w:name="_GoBack"/>
      <w:bookmarkEnd w:id="0"/>
      <w:r w:rsidRPr="002E4499">
        <w:rPr>
          <w:rFonts w:ascii="Calibri" w:eastAsia="Calibri" w:hAnsi="Calibri" w:cs="Calibri"/>
          <w:b/>
          <w:highlight w:val="lightGray"/>
          <w:shd w:val="clear" w:color="auto" w:fill="FFFF00"/>
        </w:rPr>
        <w:t>.2023</w:t>
      </w:r>
      <w:r w:rsidRPr="00165AE7">
        <w:rPr>
          <w:rFonts w:ascii="Calibri" w:eastAsia="Calibri" w:hAnsi="Calibri" w:cs="Calibri"/>
          <w:b/>
        </w:rPr>
        <w:t xml:space="preserve"> r.</w:t>
      </w:r>
      <w:r w:rsidRPr="00165AE7">
        <w:rPr>
          <w:rFonts w:ascii="Calibri" w:eastAsia="Calibri" w:hAnsi="Calibri" w:cs="Calibri"/>
        </w:rPr>
        <w:t xml:space="preserve"> Bieg terminu związania ofertą rozpoczyna się wraz z upływem terminu składania ofert. </w:t>
      </w:r>
    </w:p>
    <w:p w:rsidR="00D47EB3"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 xml:space="preserve">Zamawiający </w:t>
      </w:r>
      <w:r w:rsidRPr="00165AE7">
        <w:rPr>
          <w:rFonts w:ascii="Calibri" w:eastAsia="Calibri" w:hAnsi="Calibri" w:cs="Calibri"/>
          <w:b/>
          <w:u w:val="single" w:color="000000"/>
        </w:rPr>
        <w:t>nie posługuje</w:t>
      </w:r>
      <w:r w:rsidRPr="00165AE7">
        <w:rPr>
          <w:rFonts w:ascii="Calibri" w:eastAsia="Calibri" w:hAnsi="Calibri" w:cs="Calibri"/>
          <w:b/>
        </w:rPr>
        <w:t xml:space="preserve"> się interaktywnym formularzem oferty przewidzianym przez Platformę e-Zamówienia. </w:t>
      </w:r>
    </w:p>
    <w:p w:rsidR="00D47EB3"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 xml:space="preserve">Ofertę należy złożyć na formularzu oferty stanowiącym załącznik nr 1 do SWZ. </w:t>
      </w:r>
    </w:p>
    <w:p w:rsidR="007B53EB" w:rsidRPr="006F3F39" w:rsidRDefault="00D47EB3" w:rsidP="006F3F39">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65AE7">
        <w:rPr>
          <w:rFonts w:ascii="Calibri" w:eastAsia="Calibri" w:hAnsi="Calibri" w:cs="Calibri"/>
        </w:rPr>
        <w:t>drag&amp;drop</w:t>
      </w:r>
      <w:proofErr w:type="spellEnd"/>
      <w:r w:rsidRPr="00165AE7">
        <w:rPr>
          <w:rFonts w:ascii="Calibri" w:eastAsia="Calibri" w:hAnsi="Calibri" w:cs="Calibri"/>
        </w:rPr>
        <w:t xml:space="preserve">  („przeciągnij” i „upuść”) służące do dodawania plików.  W polu „Wypełniony formularz oferty” wykonawca dodaje wypełniony</w:t>
      </w:r>
      <w:r w:rsidR="00BD03A3">
        <w:rPr>
          <w:rFonts w:ascii="Calibri" w:eastAsia="Calibri" w:hAnsi="Calibri" w:cs="Calibri"/>
        </w:rPr>
        <w:t xml:space="preserve"> załącznik nr 1 do SWZ. W polu </w:t>
      </w:r>
      <w:r w:rsidRPr="00165AE7">
        <w:rPr>
          <w:rFonts w:ascii="Calibri" w:eastAsia="Calibri" w:hAnsi="Calibri" w:cs="Calibri"/>
        </w:rPr>
        <w:t xml:space="preserve">„Załączniki i inne dokumenty przedstawiane w ofercie przez Wykonawcę” wykonawca dodaje dokumenty składane wraz z ofertą.   </w:t>
      </w:r>
    </w:p>
    <w:p w:rsidR="00D47EB3" w:rsidRPr="00D47EB3" w:rsidRDefault="00D47EB3" w:rsidP="009B49C4">
      <w:pPr>
        <w:spacing w:after="5" w:line="269" w:lineRule="auto"/>
        <w:ind w:left="567" w:firstLine="0"/>
        <w:rPr>
          <w:rFonts w:ascii="Calibri" w:eastAsia="Calibri" w:hAnsi="Calibri" w:cs="Calibri"/>
        </w:rPr>
      </w:pPr>
      <w:r w:rsidRPr="00D47EB3">
        <w:rPr>
          <w:rFonts w:ascii="Calibri" w:eastAsia="Calibri" w:hAnsi="Calibri" w:cs="Calibri"/>
          <w:b/>
        </w:rPr>
        <w:t xml:space="preserve">WAŻNE! Do złożenia oferty niezbędne jest posiadanie przez użytkownika Wykonawcy uprawnienia „Składanie ofert/wniosków/prac konkursowych”.  </w:t>
      </w:r>
    </w:p>
    <w:p w:rsidR="00D47EB3" w:rsidRDefault="00D47EB3" w:rsidP="009B49C4">
      <w:pPr>
        <w:spacing w:after="44" w:line="269" w:lineRule="auto"/>
        <w:ind w:left="567" w:firstLine="0"/>
        <w:rPr>
          <w:rFonts w:ascii="Calibri" w:eastAsia="Calibri" w:hAnsi="Calibri" w:cs="Calibri"/>
          <w:b/>
        </w:rPr>
      </w:pPr>
      <w:r w:rsidRPr="00D47EB3">
        <w:rPr>
          <w:rFonts w:ascii="Calibri" w:eastAsia="Calibri" w:hAnsi="Calibri" w:cs="Calibri"/>
          <w:b/>
        </w:rPr>
        <w:t xml:space="preserve">UWAGA – Jeśli Wykonawca do podpisania formularza oferty wykorzystuje podpis zewnętrzny, wykonawca dodaje plik podpisu w polu („Załączniki  i inne dokumenty przedstawione w ofercie przez Wykonawcę”).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165AE7">
        <w:rPr>
          <w:rFonts w:ascii="Calibri" w:eastAsia="Calibri" w:hAnsi="Calibri" w:cs="Calibri"/>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165AE7">
        <w:rPr>
          <w:rFonts w:ascii="Calibri" w:eastAsia="Calibri" w:hAnsi="Calibri" w:cs="Calibri"/>
          <w:b/>
        </w:rPr>
        <w:t>Oferta oraz pozostałe dokumenty</w:t>
      </w:r>
      <w:r w:rsidRPr="00165AE7">
        <w:rPr>
          <w:rFonts w:ascii="Calibri" w:eastAsia="Calibri" w:hAnsi="Calibri" w:cs="Calibri"/>
        </w:rPr>
        <w:t xml:space="preserve"> wchodzące w skład oferty lub składane wraz z ofertą, które są zgodnie z ustawą lub rozporządzeniem Prezesa Rady Ministrów  w sprawie wymagań dla dokumentów elektronicznych opatrzone kwalifikowanym podpisem elektronicznym, podpisem zaufanym lub podpisem osobistym, mogą być opatrzone </w:t>
      </w:r>
      <w:r w:rsidRPr="00165AE7">
        <w:rPr>
          <w:rFonts w:ascii="Calibri" w:eastAsia="Calibri" w:hAnsi="Calibri" w:cs="Calibri"/>
          <w:u w:val="single" w:color="000000"/>
        </w:rPr>
        <w:t>podpisem typu zewnętrznego</w:t>
      </w:r>
      <w:r w:rsidRPr="00165AE7">
        <w:rPr>
          <w:rFonts w:ascii="Calibri" w:eastAsia="Calibri" w:hAnsi="Calibri" w:cs="Calibri"/>
        </w:rPr>
        <w:t xml:space="preserve"> lub </w:t>
      </w:r>
      <w:r w:rsidRPr="00165AE7">
        <w:rPr>
          <w:rFonts w:ascii="Calibri" w:eastAsia="Calibri" w:hAnsi="Calibri" w:cs="Calibri"/>
          <w:u w:val="single" w:color="000000"/>
        </w:rPr>
        <w:t>wewnętrznego.</w:t>
      </w:r>
      <w:r w:rsidRPr="00165AE7">
        <w:rPr>
          <w:rFonts w:ascii="Calibri" w:eastAsia="Calibri" w:hAnsi="Calibri" w:cs="Calibri"/>
        </w:rPr>
        <w:t xml:space="preserve">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W przypadku przekazywania dokumentu elektronicznego w formacie poddającym dane kompresji, opatrzenie pliku zawierającego skompresowane dokumenty kwalifikowanym podpisem elektronicznym, podpisem zaufanym lub podpisem osobistym, jest </w:t>
      </w:r>
      <w:r w:rsidRPr="00070465">
        <w:rPr>
          <w:rFonts w:ascii="Calibri" w:eastAsia="Calibri" w:hAnsi="Calibri" w:cs="Calibri"/>
        </w:rPr>
        <w:lastRenderedPageBreak/>
        <w:t xml:space="preserve">równoznaczne z opatrzeniem wszystkich dokumentów zawartych  w tym pliku odpowiednio kwalifikowanym podpisem elektronicznym, podpisem zaufanym lub podpisem osobistym.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Oferta może być złożona tylko do upływu terminu składania ofert.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Wykonawca może przed upływem terminu składania ofert wycofać ofertę. Wykonawca wycofuje ofertę w zakładce „Oferty/wnioski” używając przycisku „Wycofaj ofertę”.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Maksymalny łączny rozmiar plików stanowiących ofertę lub składanych wraz  z ofertą to 250 MB.  </w:t>
      </w:r>
    </w:p>
    <w:p w:rsidR="00070465"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Ponieważ otwarcie ofert nastąpi przy użyciu systemu teleinformatycznego,  w przypadku awarii tego systemu, która spowoduje brak możliwości otwarcia ofert w terminie określonym przez zamawiającego, otwarcie ofert nastąpi niezwłocznie po usunięciu awarii.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 W sytuacji, o której mowa w pkt </w:t>
      </w:r>
      <w:r w:rsidR="00070465" w:rsidRPr="00070465">
        <w:rPr>
          <w:rFonts w:ascii="Calibri" w:eastAsia="Calibri" w:hAnsi="Calibri" w:cs="Calibri"/>
        </w:rPr>
        <w:t>15.</w:t>
      </w:r>
      <w:r w:rsidRPr="00070465">
        <w:rPr>
          <w:rFonts w:ascii="Calibri" w:eastAsia="Calibri" w:hAnsi="Calibri" w:cs="Calibri"/>
        </w:rPr>
        <w:t xml:space="preserve">13 zamawiający zamieści na Platformie  e-Zamówienia informację o zmianie terminu otwarcia ofert.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Zamawiający najpóźniej przed otwarciem ofert, udostępni na Platformie  e-Zamówienia informację o kwocie, jaką zamierza przeznaczyć na sfinansowanie zamówienia.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Zamawiający, niezwłocznie po otwarciu ofert, udostępni na Platformie  e-Zamówienia informacje o których mowa w art. 222 ustawy. </w:t>
      </w:r>
    </w:p>
    <w:p w:rsidR="00D47EB3" w:rsidRPr="00070465"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Wymagania podstawowe:  </w:t>
      </w:r>
    </w:p>
    <w:p w:rsidR="007B53EB" w:rsidRPr="006205E1" w:rsidRDefault="00D47EB3" w:rsidP="006205E1">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Wykonawca ma prawo złożyć tylko jedną ofertę.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Oferta musi być sporządzona w języku polskim, pismem czytelnym. Dokumenty sporządzone w języku obcym muszą być składane wraz z tłumaczeniem na język polski,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ofertę należy przygotować według wymagań określonych w SWZ, treść złożonej oferty musi</w:t>
      </w:r>
      <w:r w:rsidR="00070465">
        <w:rPr>
          <w:rFonts w:ascii="Calibri" w:eastAsia="Calibri" w:hAnsi="Calibri" w:cs="Calibri"/>
        </w:rPr>
        <w:t xml:space="preserve"> </w:t>
      </w:r>
      <w:r w:rsidRPr="00D47EB3">
        <w:rPr>
          <w:rFonts w:ascii="Calibri" w:eastAsia="Calibri" w:hAnsi="Calibri" w:cs="Calibri"/>
        </w:rPr>
        <w:t xml:space="preserve">odpowiadać treści SWZ. Do przygotowania oferty zaleca się wykorzystanie Formularza Ofertowego, którego wzór stanowi Załącznik nr 1 do SWZ.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koszty związane z przygotowaniem i złożeniem oferty ponosi Wykonawca;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oferta winna być złożona przez osoby umocowane do składania oświadczeń woli w imieniu Wykonawcy, upoważnienie osób podpisujących ofertę musi wynikać bezpośrednio z informacji z Krajowego Rejestru Sądowego lub z Centralnej Ewidencji i Informacji o Działalności Gospodarczej. Jeśli upoważnienie takie nie wynika wprost z dołączonych dokumentów, to do oferty należy dołączyć stosowne pełnomocnictwo wystawione przez osoby do tego upoważnione. </w:t>
      </w:r>
    </w:p>
    <w:p w:rsidR="001F5B0F" w:rsidRPr="001F5B0F" w:rsidRDefault="001F5B0F" w:rsidP="000351BF">
      <w:pPr>
        <w:pStyle w:val="Akapitzlist"/>
        <w:numPr>
          <w:ilvl w:val="1"/>
          <w:numId w:val="39"/>
        </w:numPr>
        <w:spacing w:after="46" w:line="269" w:lineRule="auto"/>
        <w:ind w:right="6" w:hanging="601"/>
        <w:rPr>
          <w:rFonts w:ascii="Calibri" w:eastAsia="Calibri" w:hAnsi="Calibri" w:cs="Calibri"/>
        </w:rPr>
      </w:pPr>
      <w:r>
        <w:rPr>
          <w:rFonts w:ascii="Calibri" w:eastAsia="Calibri" w:hAnsi="Calibri" w:cs="Calibri"/>
        </w:rPr>
        <w:t xml:space="preserve"> </w:t>
      </w:r>
      <w:r w:rsidRPr="001F5B0F">
        <w:rPr>
          <w:rFonts w:ascii="Calibri" w:eastAsia="Calibri" w:hAnsi="Calibri" w:cs="Calibri"/>
        </w:rPr>
        <w:t xml:space="preserve">Oferta złożona przez Wykonawcę powinna zawierać: </w:t>
      </w:r>
    </w:p>
    <w:p w:rsidR="001F5B0F"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1) </w:t>
      </w:r>
      <w:r w:rsidR="001F5B0F" w:rsidRPr="00F93279">
        <w:rPr>
          <w:rFonts w:ascii="Calibri" w:eastAsia="Calibri" w:hAnsi="Calibri" w:cs="Calibri"/>
        </w:rPr>
        <w:t xml:space="preserve">Formularz ofertowy;  </w:t>
      </w:r>
    </w:p>
    <w:p w:rsidR="00F93279"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2) </w:t>
      </w:r>
      <w:r w:rsidR="001F5B0F" w:rsidRPr="00F93279">
        <w:rPr>
          <w:rFonts w:ascii="Calibri" w:eastAsia="Calibri" w:hAnsi="Calibri" w:cs="Calibri"/>
        </w:rPr>
        <w:t xml:space="preserve">W celu potwierdzenia umocowania osoby reprezentującej wykonawcę, Zamawiający wymaga złożenia odpisu lub informacji z Krajowego Rejestru Sądowego, Centralnej Ewidencji i Informacji o Działalności Gospodarczej lub innego właściwego rejestru. Zamawiający nie wymaga złożenia, jeżeli wykonawca poda w ofercie dane umożliwiające dostęp do tych dokumentów. </w:t>
      </w:r>
    </w:p>
    <w:p w:rsidR="001F5B0F"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3) </w:t>
      </w:r>
      <w:r w:rsidR="001F5B0F" w:rsidRPr="00F93279">
        <w:rPr>
          <w:rFonts w:ascii="Calibri" w:eastAsia="Calibri" w:hAnsi="Calibri" w:cs="Calibri"/>
        </w:rPr>
        <w:t xml:space="preserve">Pełnomocnictwo do reprezentowania wszystkich Wykonawców wspólnie ubiegających się o udzielenie zamówienia lub inny dokument potwierdzający umocowanie do reprezentowania Wykonawcy (np. umowa o współdziałaniu). </w:t>
      </w:r>
      <w:r>
        <w:rPr>
          <w:rFonts w:ascii="Calibri" w:eastAsia="Calibri" w:hAnsi="Calibri" w:cs="Calibri"/>
        </w:rPr>
        <w:t xml:space="preserve">Pełnomocnik </w:t>
      </w:r>
      <w:r>
        <w:rPr>
          <w:rFonts w:ascii="Calibri" w:eastAsia="Calibri" w:hAnsi="Calibri" w:cs="Calibri"/>
        </w:rPr>
        <w:tab/>
        <w:t xml:space="preserve">może </w:t>
      </w:r>
      <w:r w:rsidR="001F5B0F" w:rsidRPr="00F93279">
        <w:rPr>
          <w:rFonts w:ascii="Calibri" w:eastAsia="Calibri" w:hAnsi="Calibri" w:cs="Calibri"/>
        </w:rPr>
        <w:lastRenderedPageBreak/>
        <w:t xml:space="preserve">być </w:t>
      </w:r>
      <w:r w:rsidR="001F5B0F" w:rsidRPr="00F93279">
        <w:rPr>
          <w:rFonts w:ascii="Calibri" w:eastAsia="Calibri" w:hAnsi="Calibri" w:cs="Calibri"/>
        </w:rPr>
        <w:tab/>
        <w:t>us</w:t>
      </w:r>
      <w:r>
        <w:rPr>
          <w:rFonts w:ascii="Calibri" w:eastAsia="Calibri" w:hAnsi="Calibri" w:cs="Calibri"/>
        </w:rPr>
        <w:t xml:space="preserve">tanowiony </w:t>
      </w:r>
      <w:r>
        <w:rPr>
          <w:rFonts w:ascii="Calibri" w:eastAsia="Calibri" w:hAnsi="Calibri" w:cs="Calibri"/>
        </w:rPr>
        <w:tab/>
        <w:t xml:space="preserve">do </w:t>
      </w:r>
      <w:r w:rsidR="001F5B0F" w:rsidRPr="00F93279">
        <w:rPr>
          <w:rFonts w:ascii="Calibri" w:eastAsia="Calibri" w:hAnsi="Calibri" w:cs="Calibri"/>
        </w:rPr>
        <w:t xml:space="preserve">reprezentowania Wykonawców w postępowaniu lub do reprezentowania w postępowaniu i zawarcia umowy; </w:t>
      </w:r>
    </w:p>
    <w:p w:rsidR="001F5B0F" w:rsidRDefault="00F93279" w:rsidP="002E4499">
      <w:pPr>
        <w:spacing w:after="46" w:line="269" w:lineRule="auto"/>
        <w:ind w:left="0" w:right="6" w:firstLine="709"/>
        <w:rPr>
          <w:rFonts w:ascii="Calibri" w:eastAsia="Calibri" w:hAnsi="Calibri" w:cs="Calibri"/>
        </w:rPr>
      </w:pPr>
      <w:r>
        <w:rPr>
          <w:rFonts w:ascii="Calibri" w:eastAsia="Calibri" w:hAnsi="Calibri" w:cs="Calibri"/>
        </w:rPr>
        <w:t xml:space="preserve">4) </w:t>
      </w:r>
      <w:r w:rsidR="001F5B0F" w:rsidRPr="00F93279">
        <w:rPr>
          <w:rFonts w:ascii="Calibri" w:eastAsia="Calibri" w:hAnsi="Calibri" w:cs="Calibri"/>
        </w:rPr>
        <w:t xml:space="preserve">Oświadczenia wymagane postanowieniami pkt. 9.2., 10.7. i 11.3. </w:t>
      </w:r>
    </w:p>
    <w:p w:rsidR="00D571AE" w:rsidRPr="00D571AE" w:rsidRDefault="00D571AE" w:rsidP="002E4499">
      <w:pPr>
        <w:spacing w:line="269" w:lineRule="auto"/>
        <w:ind w:left="993" w:right="50" w:hanging="284"/>
        <w:rPr>
          <w:rFonts w:ascii="Calibri" w:hAnsi="Calibri" w:cs="Calibri"/>
        </w:rPr>
      </w:pPr>
      <w:r w:rsidRPr="00D571AE">
        <w:rPr>
          <w:rFonts w:ascii="Calibri" w:eastAsia="Calibri" w:hAnsi="Calibri" w:cs="Calibri"/>
        </w:rPr>
        <w:t xml:space="preserve">5) </w:t>
      </w:r>
      <w:r w:rsidRPr="00D571AE">
        <w:rPr>
          <w:rFonts w:ascii="Calibri" w:hAnsi="Calibri" w:cs="Calibri"/>
        </w:rPr>
        <w:t xml:space="preserve">Oryginał gwarancji lub poręczenia, jeśli wadium wnoszone jest w innej formie niż pieniądz, z uwzględnieniem postanowień </w:t>
      </w:r>
      <w:r>
        <w:rPr>
          <w:rFonts w:ascii="Calibri" w:hAnsi="Calibri" w:cs="Calibri"/>
          <w:color w:val="000000" w:themeColor="text1"/>
        </w:rPr>
        <w:t>pkt. 17</w:t>
      </w:r>
      <w:r w:rsidRPr="00D571AE">
        <w:rPr>
          <w:rFonts w:ascii="Calibri" w:hAnsi="Calibri" w:cs="Calibri"/>
          <w:color w:val="000000" w:themeColor="text1"/>
        </w:rPr>
        <w:t xml:space="preserve">. 5. </w:t>
      </w:r>
    </w:p>
    <w:p w:rsidR="00D571AE" w:rsidRPr="00F93279" w:rsidRDefault="00D571AE" w:rsidP="00F93279">
      <w:pPr>
        <w:spacing w:after="46" w:line="269" w:lineRule="auto"/>
        <w:ind w:left="0" w:right="6" w:firstLine="709"/>
        <w:rPr>
          <w:rFonts w:ascii="Calibri" w:eastAsia="Calibri" w:hAnsi="Calibri" w:cs="Calibri"/>
        </w:rPr>
      </w:pPr>
    </w:p>
    <w:p w:rsidR="00D47EB3" w:rsidRPr="00070465" w:rsidRDefault="00D47EB3" w:rsidP="000351BF">
      <w:pPr>
        <w:pStyle w:val="Akapitzlist"/>
        <w:numPr>
          <w:ilvl w:val="1"/>
          <w:numId w:val="39"/>
        </w:numPr>
        <w:spacing w:after="46" w:line="269" w:lineRule="auto"/>
        <w:ind w:right="6" w:hanging="601"/>
        <w:rPr>
          <w:rFonts w:ascii="Calibri" w:eastAsia="Calibri" w:hAnsi="Calibri" w:cs="Calibri"/>
        </w:rPr>
      </w:pPr>
      <w:r w:rsidRPr="00070465">
        <w:rPr>
          <w:rFonts w:ascii="Calibri" w:eastAsia="Calibri" w:hAnsi="Calibri" w:cs="Calibri"/>
        </w:rPr>
        <w:t xml:space="preserve">Forma oferty, dokumentów i oświadczeń: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podmiotowe środki dowodowe oraz inne dokumenty lub oświadczenia, sporządzone w języku obcym przekazuje się wraz z tłumaczeniem na język polski, </w:t>
      </w:r>
    </w:p>
    <w:p w:rsidR="007B53EB" w:rsidRPr="006205E1" w:rsidRDefault="00D47EB3" w:rsidP="006205E1">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oferty, oświadczenia, o których mowa w art. 125 ust. 1 ustawy, podmiotowe środki dowodowe, w tym oświadczenie, o którym mowa w art. 117 ust. 4 ustawy oraz zobowiązanie podmiotu udostępniającego zasoby, o którym mowa w art. 118 ust. 3 ustawy, przedmiotowe środki dowodowe, pełnomocnictwo, dokumenty, o których mowa w art. 94 ust. 2 ustawy, sporządza się w postaci elektronicznej, w formatach danych określonych w przepisach wydanych na podstawie art. 18 ustawy z dnia 17 lutego 2005 r. o informatyzacji działalności podmiotów realizujących zadania publiczne (Dz. U. z 2021 r. poz. 670 z późn. zm.), z zastrzeżeniem formatów, o których mowa w art. 66 ust. 1 ustawy, z uwzględnieniem rodzaju przekazywanych danych,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informacje, oświadczenia lub dokumenty, inne niż określone w pkt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podmiotowe środki dowodowe, w tym oświadczenie, o którym mowa w art. 117 ust. 4 ustawy, oraz zobowiązanie podmiotu udostępniającego zasoby, przedmiotowe środki dowodowe, dokumenty, o których mowa w art. 94 ust. 2 ustawy, niewystawione przez upoważnione podmioty, oraz pełnomocnictwo przekazuje się w postaci elektronicznej i opatruje się kwalifikowanym podpisem elektronicznym, podpisem zaufanym lub podpisem osobistym,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 </w:t>
      </w:r>
    </w:p>
    <w:p w:rsidR="00D47EB3" w:rsidRPr="00D73B79" w:rsidRDefault="00D47EB3" w:rsidP="00D63AF7">
      <w:pPr>
        <w:pStyle w:val="Akapitzlist"/>
        <w:numPr>
          <w:ilvl w:val="1"/>
          <w:numId w:val="36"/>
        </w:numPr>
        <w:spacing w:after="46" w:line="269" w:lineRule="auto"/>
        <w:ind w:right="6" w:hanging="285"/>
        <w:rPr>
          <w:rFonts w:ascii="Calibri" w:eastAsia="Calibri" w:hAnsi="Calibri" w:cs="Calibri"/>
        </w:rPr>
      </w:pPr>
      <w:r w:rsidRPr="00D73B79">
        <w:rPr>
          <w:rFonts w:ascii="Calibri" w:eastAsia="Calibri" w:hAnsi="Calibri" w:cs="Calibri"/>
        </w:rPr>
        <w:t xml:space="preserve">w przypadku gdy podmiotowe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dokumentu opatrzone kwalifikowanym podpisem elektronicznym, podpisem zaufanym lub </w:t>
      </w:r>
      <w:r w:rsidRPr="00D73B79">
        <w:rPr>
          <w:rFonts w:ascii="Calibri" w:eastAsia="Calibri" w:hAnsi="Calibri" w:cs="Calibri"/>
        </w:rPr>
        <w:lastRenderedPageBreak/>
        <w:t xml:space="preserve">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w:t>
      </w:r>
    </w:p>
    <w:p w:rsidR="002E4499" w:rsidRDefault="00D47EB3" w:rsidP="000351BF">
      <w:pPr>
        <w:numPr>
          <w:ilvl w:val="0"/>
          <w:numId w:val="38"/>
        </w:numPr>
        <w:spacing w:after="46" w:line="269" w:lineRule="auto"/>
        <w:ind w:left="993" w:right="6" w:hanging="284"/>
        <w:rPr>
          <w:rFonts w:ascii="Calibri" w:eastAsia="Calibri" w:hAnsi="Calibri" w:cs="Calibri"/>
        </w:rPr>
      </w:pPr>
      <w:r w:rsidRPr="00D47EB3">
        <w:rPr>
          <w:rFonts w:ascii="Calibri" w:eastAsia="Calibri" w:hAnsi="Calibri" w:cs="Calibri"/>
        </w:rPr>
        <w:t xml:space="preserve">poświadczenia zgodności cyfrowego odwzorowania z dokumentem w postaci papierowej, o którym mowa w pkt 6), dokonuje w przypadku: </w:t>
      </w:r>
    </w:p>
    <w:p w:rsidR="002E4499" w:rsidRDefault="00D47EB3" w:rsidP="002E4499">
      <w:pPr>
        <w:spacing w:after="46" w:line="269" w:lineRule="auto"/>
        <w:ind w:left="993" w:right="6" w:firstLine="0"/>
        <w:rPr>
          <w:rFonts w:ascii="Calibri" w:eastAsia="Calibri" w:hAnsi="Calibri" w:cs="Calibri"/>
        </w:rPr>
      </w:pPr>
      <w:r w:rsidRPr="00D47EB3">
        <w:rPr>
          <w:rFonts w:ascii="Calibri" w:eastAsia="Calibri" w:hAnsi="Calibri" w:cs="Calibri"/>
        </w:rPr>
        <w:t xml:space="preserve">− podmiotowych środków dowodowych oraz dokumentów potwierdzających umocowanie do reprezentowania - odpowiednio Wykonawca, wykonawca wspólnie ubiegający się o udzielenie zamówienia lub podwykonawca, w zakresie podmiotowych środków dowodowych lub dokumentów potwierdzających umocowanie do reprezentowania, które każdego z nich dotyczą, </w:t>
      </w:r>
    </w:p>
    <w:p w:rsidR="00D47EB3" w:rsidRPr="00D47EB3" w:rsidRDefault="00D47EB3" w:rsidP="002E4499">
      <w:pPr>
        <w:spacing w:after="46" w:line="269" w:lineRule="auto"/>
        <w:ind w:left="993" w:right="6" w:firstLine="0"/>
        <w:rPr>
          <w:rFonts w:ascii="Calibri" w:eastAsia="Calibri" w:hAnsi="Calibri" w:cs="Calibri"/>
        </w:rPr>
      </w:pPr>
      <w:r w:rsidRPr="00D47EB3">
        <w:rPr>
          <w:rFonts w:ascii="Calibri" w:eastAsia="Calibri" w:hAnsi="Calibri" w:cs="Calibri"/>
        </w:rPr>
        <w:t xml:space="preserve">− innych dokumentów - odpowiednio Wykonawca lub Wykonawca wspólnie ubiegający się o udzielenie zamówienia, w zakresie dokumentów, które każdego z nich dotyczą. Poświadczenia zgodności cyfrowego odwzorowania z dokumentem w postaci papierowej, o której mowa w pkt 6) może dokonać również notariusz.  </w:t>
      </w:r>
    </w:p>
    <w:p w:rsidR="00D47EB3" w:rsidRPr="00D47EB3" w:rsidRDefault="00D47EB3" w:rsidP="000351BF">
      <w:pPr>
        <w:numPr>
          <w:ilvl w:val="0"/>
          <w:numId w:val="38"/>
        </w:numPr>
        <w:spacing w:after="46" w:line="269" w:lineRule="auto"/>
        <w:ind w:left="993" w:right="6" w:hanging="291"/>
        <w:rPr>
          <w:rFonts w:ascii="Calibri" w:eastAsia="Calibri" w:hAnsi="Calibri" w:cs="Calibri"/>
        </w:rPr>
      </w:pPr>
      <w:r w:rsidRPr="00D47EB3">
        <w:rPr>
          <w:rFonts w:ascii="Calibri" w:eastAsia="Calibri" w:hAnsi="Calibri" w:cs="Calibri"/>
        </w:rPr>
        <w:t xml:space="preserve">w przypadku gdy podmiotowe środki dowodowe, w tym oświadczenie, o którym mowa w art. 117 ust. 4 ustawy,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C91FBC" w:rsidRDefault="00D47EB3" w:rsidP="000351BF">
      <w:pPr>
        <w:numPr>
          <w:ilvl w:val="0"/>
          <w:numId w:val="38"/>
        </w:numPr>
        <w:spacing w:after="7" w:line="269" w:lineRule="auto"/>
        <w:ind w:left="993" w:right="6" w:hanging="291"/>
        <w:rPr>
          <w:rFonts w:ascii="Calibri" w:eastAsia="Calibri" w:hAnsi="Calibri" w:cs="Calibri"/>
        </w:rPr>
      </w:pPr>
      <w:r w:rsidRPr="00D47EB3">
        <w:rPr>
          <w:rFonts w:ascii="Calibri" w:eastAsia="Calibri" w:hAnsi="Calibri" w:cs="Calibri"/>
        </w:rPr>
        <w:t>poświadczenia zgodności cyfrowego odwzorowania z dokumentem w postaci papierowej, o</w:t>
      </w:r>
      <w:r w:rsidR="00C91FBC">
        <w:rPr>
          <w:rFonts w:ascii="Calibri" w:eastAsia="Calibri" w:hAnsi="Calibri" w:cs="Calibri"/>
        </w:rPr>
        <w:t xml:space="preserve"> </w:t>
      </w:r>
      <w:r w:rsidRPr="00D47EB3">
        <w:rPr>
          <w:rFonts w:ascii="Calibri" w:eastAsia="Calibri" w:hAnsi="Calibri" w:cs="Calibri"/>
        </w:rPr>
        <w:t xml:space="preserve">którym mowa w pkt 8), dokonuje w przypadku: </w:t>
      </w:r>
    </w:p>
    <w:p w:rsidR="00D47EB3" w:rsidRPr="00D47EB3" w:rsidRDefault="00D47EB3" w:rsidP="00C91FBC">
      <w:pPr>
        <w:spacing w:after="7" w:line="269" w:lineRule="auto"/>
        <w:ind w:left="1276" w:right="6" w:hanging="283"/>
        <w:rPr>
          <w:rFonts w:ascii="Calibri" w:eastAsia="Calibri" w:hAnsi="Calibri" w:cs="Calibri"/>
        </w:rPr>
      </w:pPr>
      <w:r w:rsidRPr="00D47EB3">
        <w:rPr>
          <w:rFonts w:ascii="Calibri" w:eastAsia="Calibri" w:hAnsi="Calibri" w:cs="Calibri"/>
        </w:rPr>
        <w:t xml:space="preserve">− podmiotowych środków dowodowych - odpowiednio Wykonawca, Wykonawca wspólnie ubiegający się o udzielenie zamówienia lub podwykonawca, w zakresie podmiotowych środków dowodowych, które każdego z nich dotyczą, </w:t>
      </w:r>
    </w:p>
    <w:p w:rsidR="00D47EB3" w:rsidRPr="00D47EB3" w:rsidRDefault="00D47EB3" w:rsidP="00C91FBC">
      <w:pPr>
        <w:spacing w:after="46" w:line="269" w:lineRule="auto"/>
        <w:ind w:left="1276" w:right="6" w:hanging="283"/>
        <w:rPr>
          <w:rFonts w:ascii="Calibri" w:eastAsia="Calibri" w:hAnsi="Calibri" w:cs="Calibri"/>
        </w:rPr>
      </w:pPr>
      <w:r w:rsidRPr="00D47EB3">
        <w:rPr>
          <w:rFonts w:ascii="Calibri" w:eastAsia="Calibri" w:hAnsi="Calibri" w:cs="Calibri"/>
        </w:rPr>
        <w:t xml:space="preserve">− </w:t>
      </w:r>
      <w:r w:rsidR="00C91FBC">
        <w:rPr>
          <w:rFonts w:ascii="Calibri" w:eastAsia="Calibri" w:hAnsi="Calibri" w:cs="Calibri"/>
        </w:rPr>
        <w:t xml:space="preserve"> </w:t>
      </w:r>
      <w:r w:rsidRPr="00D47EB3">
        <w:rPr>
          <w:rFonts w:ascii="Calibri" w:eastAsia="Calibri" w:hAnsi="Calibri" w:cs="Calibri"/>
        </w:rPr>
        <w:t xml:space="preserve">oświadczenia, o którym mowa w art. 117 ust. 4 ustawy - odpowiednio Wykonawca lub Wykonawca wspólnie ubiegający się o udzielenie zamówienia, − pełnomocnictwa – mocodawca. Poświadczenia zgodności cyfrowego odwzorowania z dokumentem w postaci papierowej, o której mowa w pkt 8) może dokonać również notariusz,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rsidRPr="00D47EB3">
        <w:rPr>
          <w:rFonts w:ascii="Calibri" w:eastAsia="Calibri" w:hAnsi="Calibri" w:cs="Calibri"/>
        </w:rPr>
        <w:t>eIDAS</w:t>
      </w:r>
      <w:proofErr w:type="spellEnd"/>
      <w:r w:rsidRPr="00D47EB3">
        <w:rPr>
          <w:rFonts w:ascii="Calibri" w:eastAsia="Calibri" w:hAnsi="Calibri" w:cs="Calibri"/>
        </w:rPr>
        <w:t xml:space="preserve">) (UE) nr 910/2014 – od 1 lipca 2016 r.,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w przypadku wykorzystania podpisu </w:t>
      </w:r>
      <w:proofErr w:type="spellStart"/>
      <w:r w:rsidRPr="00D47EB3">
        <w:rPr>
          <w:rFonts w:ascii="Calibri" w:eastAsia="Calibri" w:hAnsi="Calibri" w:cs="Calibri"/>
        </w:rPr>
        <w:t>XAdES</w:t>
      </w:r>
      <w:proofErr w:type="spellEnd"/>
      <w:r w:rsidRPr="00D47EB3">
        <w:rPr>
          <w:rFonts w:ascii="Calibri" w:eastAsia="Calibri" w:hAnsi="Calibri" w:cs="Calibri"/>
        </w:rPr>
        <w:t xml:space="preserve"> zewnętrzny Zamawiający wymaga dołączenia odpowiedniej ilości plików, podpisywanych plików z danymi oraz plików </w:t>
      </w:r>
      <w:proofErr w:type="spellStart"/>
      <w:r w:rsidRPr="00D47EB3">
        <w:rPr>
          <w:rFonts w:ascii="Calibri" w:eastAsia="Calibri" w:hAnsi="Calibri" w:cs="Calibri"/>
        </w:rPr>
        <w:t>XAdES</w:t>
      </w:r>
      <w:proofErr w:type="spellEnd"/>
      <w:r w:rsidRPr="00D47EB3">
        <w:rPr>
          <w:rFonts w:ascii="Calibri" w:eastAsia="Calibri" w:hAnsi="Calibri" w:cs="Calibri"/>
        </w:rPr>
        <w:t xml:space="preserve">,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lastRenderedPageBreak/>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 Pzp,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D47EB3" w:rsidRPr="00D47EB3" w:rsidRDefault="00D47EB3" w:rsidP="000351BF">
      <w:pPr>
        <w:numPr>
          <w:ilvl w:val="0"/>
          <w:numId w:val="38"/>
        </w:numPr>
        <w:spacing w:after="8" w:line="269" w:lineRule="auto"/>
        <w:ind w:left="1134" w:right="6" w:hanging="291"/>
        <w:rPr>
          <w:rFonts w:ascii="Calibri" w:eastAsia="Calibri" w:hAnsi="Calibri" w:cs="Calibri"/>
        </w:rPr>
      </w:pPr>
      <w:r w:rsidRPr="00D47EB3">
        <w:rPr>
          <w:rFonts w:ascii="Calibri" w:eastAsia="Calibri" w:hAnsi="Calibri" w:cs="Calibri"/>
        </w:rPr>
        <w:t xml:space="preserve">dokumenty elektroniczne w postępowaniu muszą spełniać łącznie następujące wymagania: </w:t>
      </w:r>
    </w:p>
    <w:p w:rsidR="00D47EB3" w:rsidRPr="00D47EB3" w:rsidRDefault="00D47EB3" w:rsidP="001F5B0F">
      <w:pPr>
        <w:tabs>
          <w:tab w:val="left" w:pos="1418"/>
        </w:tabs>
        <w:spacing w:after="7" w:line="269" w:lineRule="auto"/>
        <w:ind w:left="1276" w:right="6" w:hanging="142"/>
        <w:rPr>
          <w:rFonts w:ascii="Calibri" w:eastAsia="Calibri" w:hAnsi="Calibri" w:cs="Calibri"/>
        </w:rPr>
      </w:pPr>
      <w:r w:rsidRPr="00D47EB3">
        <w:rPr>
          <w:rFonts w:ascii="Calibri" w:eastAsia="Calibri" w:hAnsi="Calibri" w:cs="Calibri"/>
        </w:rPr>
        <w:t xml:space="preserve">− są utrwalone w sposób umożliwiający ich wielokrotne odczytanie, zapisanie i powielenie, a także przekazanie przy użyciu środków komunikacji elektronicznej lub na informatycznym nośniku danych, </w:t>
      </w:r>
    </w:p>
    <w:p w:rsidR="00D47EB3" w:rsidRPr="00D47EB3" w:rsidRDefault="00D47EB3" w:rsidP="001F5B0F">
      <w:pPr>
        <w:spacing w:after="8" w:line="269" w:lineRule="auto"/>
        <w:ind w:left="1276" w:right="6" w:hanging="142"/>
        <w:rPr>
          <w:rFonts w:ascii="Calibri" w:eastAsia="Calibri" w:hAnsi="Calibri" w:cs="Calibri"/>
        </w:rPr>
      </w:pPr>
      <w:r w:rsidRPr="00D47EB3">
        <w:rPr>
          <w:rFonts w:ascii="Calibri" w:eastAsia="Calibri" w:hAnsi="Calibri" w:cs="Calibri"/>
        </w:rPr>
        <w:t xml:space="preserve">− umożliwiają prezentację treści w postaci elektronicznej, w szczególności przez wyświetlenie tej treści na monitorze ekranowym, </w:t>
      </w:r>
    </w:p>
    <w:p w:rsidR="00D47EB3" w:rsidRPr="00D47EB3" w:rsidRDefault="00D47EB3" w:rsidP="001F5B0F">
      <w:pPr>
        <w:spacing w:after="9" w:line="269" w:lineRule="auto"/>
        <w:ind w:left="1276" w:right="6" w:hanging="142"/>
        <w:rPr>
          <w:rFonts w:ascii="Calibri" w:eastAsia="Calibri" w:hAnsi="Calibri" w:cs="Calibri"/>
        </w:rPr>
      </w:pPr>
      <w:r w:rsidRPr="00D47EB3">
        <w:rPr>
          <w:rFonts w:ascii="Calibri" w:eastAsia="Calibri" w:hAnsi="Calibri" w:cs="Calibri"/>
        </w:rPr>
        <w:t xml:space="preserve">− umożliwiają prezentację treści w postaci papierowej, w szczególności za pomocą wydruku, </w:t>
      </w:r>
    </w:p>
    <w:p w:rsidR="00D47EB3" w:rsidRPr="00D47EB3" w:rsidRDefault="00D47EB3" w:rsidP="001F5B0F">
      <w:pPr>
        <w:spacing w:after="6" w:line="269" w:lineRule="auto"/>
        <w:ind w:left="1276" w:right="6" w:hanging="142"/>
        <w:rPr>
          <w:rFonts w:ascii="Calibri" w:eastAsia="Calibri" w:hAnsi="Calibri" w:cs="Calibri"/>
        </w:rPr>
      </w:pPr>
      <w:r w:rsidRPr="00D47EB3">
        <w:rPr>
          <w:rFonts w:ascii="Calibri" w:eastAsia="Calibri" w:hAnsi="Calibri" w:cs="Calibri"/>
        </w:rPr>
        <w:t xml:space="preserve">− zawierają dane w układzie niepozostawiającym wątpliwości co do treści i kontekstu zapisanych informacji. </w:t>
      </w:r>
    </w:p>
    <w:p w:rsidR="00D94595" w:rsidRPr="00D94595" w:rsidRDefault="00D94595" w:rsidP="001F5B0F">
      <w:pPr>
        <w:spacing w:after="110" w:line="240" w:lineRule="auto"/>
        <w:ind w:left="0" w:firstLine="0"/>
        <w:rPr>
          <w:rFonts w:ascii="Calibri" w:hAnsi="Calibri" w:cs="Calibri"/>
        </w:rPr>
      </w:pPr>
    </w:p>
    <w:p w:rsidR="00865F03" w:rsidRPr="0014088F" w:rsidRDefault="00865F03" w:rsidP="00A82DE8">
      <w:pPr>
        <w:numPr>
          <w:ilvl w:val="0"/>
          <w:numId w:val="4"/>
        </w:numPr>
        <w:spacing w:after="133" w:line="271" w:lineRule="auto"/>
        <w:ind w:left="426" w:right="48" w:hanging="426"/>
        <w:rPr>
          <w:rFonts w:ascii="Calibri" w:hAnsi="Calibri" w:cs="Calibri"/>
          <w:b/>
          <w:highlight w:val="lightGray"/>
        </w:rPr>
      </w:pPr>
      <w:r w:rsidRPr="0014088F">
        <w:rPr>
          <w:rFonts w:ascii="Calibri" w:hAnsi="Calibri" w:cs="Calibri"/>
          <w:b/>
          <w:highlight w:val="lightGray"/>
        </w:rPr>
        <w:t>SPOSÓB OBLICZENIA CENY</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w:t>
      </w:r>
      <w:r w:rsidR="00CD220A" w:rsidRPr="00254B58">
        <w:rPr>
          <w:rFonts w:ascii="Calibri" w:hAnsi="Calibri" w:cs="Calibri"/>
          <w:szCs w:val="24"/>
          <w:lang w:eastAsia="zh-CN"/>
        </w:rPr>
        <w:t>a negocjacjom ani zmianom. Cena musi być podana i wyliczona</w:t>
      </w:r>
      <w:r w:rsidRPr="00254B58">
        <w:rPr>
          <w:rFonts w:ascii="Calibri" w:hAnsi="Calibri" w:cs="Calibri"/>
          <w:szCs w:val="24"/>
          <w:lang w:eastAsia="zh-CN"/>
        </w:rPr>
        <w:t xml:space="preserve"> w zaokrągleniu do dwóch miejsc po przecinku (zasada zaokrąglania – poniżej 0,005 należy zaokrąglić w dół, powyżej i równe należy zaokrąglić w górę). </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 xml:space="preserve">Cena oferty musi obejmować wszelkie koszty związane z wykonaniem przedmiotu zamówienia. Cenę należy podać w formie ryczałtu, którego definicję określa art. 632 kodeksu cywilnego. </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rPr>
        <w:t>Wykonawca zobowiązany jest uwzględnić wszelkie koszty niezbędne do wykonania zamówienia zgodnie z niniejszą SWZ, umową. Nieuwzględnienie powyższego przez Wykonawcę w zaoferowanej przez niego cenie nie będzie stanowić podstawy do ponoszenia przez Zamawiającego jakichkolwiek dodatkowych kosztów w terminie późniejszym.</w:t>
      </w:r>
    </w:p>
    <w:p w:rsidR="007704D2" w:rsidRPr="00254B58"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 xml:space="preserve">Jeżeli zostanie złożona oferta, której wybór prowadziłby do powstania u Zamawiającego obowiązku podatkowego zgodnie z ustawą z dnia 11 marca 2004 r. o podatku od towarów </w:t>
      </w:r>
      <w:r w:rsidRPr="00254B58">
        <w:rPr>
          <w:rFonts w:ascii="Calibri" w:hAnsi="Calibri" w:cs="Calibri"/>
          <w:szCs w:val="24"/>
          <w:lang w:eastAsia="zh-CN"/>
        </w:rPr>
        <w:lastRenderedPageBreak/>
        <w:t>i usług (Dz. U. z 2018 r. poz. 2174, z późn. zm.), dla celów zastosowania kryterium ceny lub kosztu Zamawiający doliczy do przedstawionej w tej ofercie ceny kwotę podatku od towarów i usług, którą miałby obowiązek rozliczyć. W ofercie, której wybór prowadziłby do powstania u Zamawiającego obowiązku podatkowego Wykonawca ma obowiązek:</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poinformowania Zamawiającego, że wybór jego oferty będzie prowadził do powstania u Zamawiającego obowiązku podatkowego;</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wskazania nazwy (rodzaju) towaru lub usługi, których dostawa lub świadczenie będą prowadziły do powstania obowiązku podatkowego;</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wskazania wartości towaru lub usługi objętego obowiązkiem podatkowym Zamawiającego, bez kwoty podatku;</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 xml:space="preserve">wskazania stawki podatku od towarów i usług, która zgodnie z wiedzą Wykonawcy, będzie miała zastosowanie. </w:t>
      </w:r>
    </w:p>
    <w:p w:rsidR="007704D2" w:rsidRPr="007704D2" w:rsidRDefault="007704D2" w:rsidP="00474ACC">
      <w:pPr>
        <w:spacing w:line="288" w:lineRule="auto"/>
        <w:ind w:left="993" w:firstLine="0"/>
        <w:rPr>
          <w:rFonts w:ascii="Calibri" w:hAnsi="Calibri" w:cs="Calibri"/>
          <w:szCs w:val="24"/>
        </w:rPr>
      </w:pPr>
      <w:r w:rsidRPr="007704D2">
        <w:rPr>
          <w:rFonts w:ascii="Calibri" w:hAnsi="Calibri" w:cs="Calibri"/>
          <w:szCs w:val="24"/>
        </w:rPr>
        <w:t>W celu oceny takiej ofert, Zamawiający doliczy należny podatek VAT do oferty Wykonawcy, uwzględniającej jedynie wartość netto Przedmiotu zamówienia.</w:t>
      </w:r>
    </w:p>
    <w:p w:rsidR="00D63AF7" w:rsidRPr="00216644" w:rsidRDefault="00D63AF7" w:rsidP="00D4002A">
      <w:pPr>
        <w:spacing w:after="151" w:line="259" w:lineRule="auto"/>
        <w:ind w:left="0" w:firstLine="0"/>
        <w:jc w:val="left"/>
        <w:rPr>
          <w:rFonts w:ascii="Calibri" w:hAnsi="Calibri" w:cs="Calibri"/>
        </w:rPr>
      </w:pPr>
    </w:p>
    <w:p w:rsidR="00D50453" w:rsidRPr="009F501D" w:rsidRDefault="00D50453" w:rsidP="00A82DE8">
      <w:pPr>
        <w:pStyle w:val="Akapitzlist"/>
        <w:numPr>
          <w:ilvl w:val="0"/>
          <w:numId w:val="4"/>
        </w:numPr>
        <w:spacing w:after="118" w:line="271" w:lineRule="auto"/>
        <w:ind w:left="426" w:right="43" w:hanging="426"/>
        <w:rPr>
          <w:rFonts w:ascii="Calibri" w:hAnsi="Calibri" w:cs="Calibri"/>
          <w:highlight w:val="lightGray"/>
        </w:rPr>
      </w:pPr>
      <w:r w:rsidRPr="009F501D">
        <w:rPr>
          <w:rFonts w:ascii="Calibri" w:hAnsi="Calibri" w:cs="Calibri"/>
          <w:b/>
          <w:highlight w:val="lightGray"/>
        </w:rPr>
        <w:t xml:space="preserve">WYMAGANIA DOTYCZĄCE WADIUM </w:t>
      </w:r>
    </w:p>
    <w:p w:rsidR="00D571AE" w:rsidRPr="00D63AF7" w:rsidRDefault="00D571AE" w:rsidP="00D63AF7">
      <w:pPr>
        <w:numPr>
          <w:ilvl w:val="1"/>
          <w:numId w:val="4"/>
        </w:numPr>
        <w:tabs>
          <w:tab w:val="left" w:pos="8789"/>
        </w:tabs>
        <w:ind w:left="567" w:right="614" w:hanging="567"/>
        <w:rPr>
          <w:rFonts w:ascii="Calibri" w:hAnsi="Calibri" w:cs="Calibri"/>
        </w:rPr>
      </w:pPr>
      <w:r w:rsidRPr="00216644">
        <w:rPr>
          <w:rFonts w:ascii="Calibri" w:hAnsi="Calibri" w:cs="Calibri"/>
        </w:rPr>
        <w:t xml:space="preserve">Wykonawca jest zobowiązany wnieść wadium w wysokości: </w:t>
      </w:r>
      <w:r>
        <w:rPr>
          <w:rFonts w:ascii="Calibri" w:hAnsi="Calibri" w:cs="Calibri"/>
          <w:b/>
        </w:rPr>
        <w:t>2 000,00</w:t>
      </w:r>
      <w:r w:rsidRPr="00216644">
        <w:rPr>
          <w:rFonts w:ascii="Calibri" w:hAnsi="Calibri" w:cs="Calibri"/>
          <w:b/>
        </w:rPr>
        <w:t xml:space="preserve"> PLN</w:t>
      </w:r>
      <w:r w:rsidRPr="00216644">
        <w:rPr>
          <w:rFonts w:ascii="Calibri" w:hAnsi="Calibri" w:cs="Calibri"/>
        </w:rPr>
        <w:t xml:space="preserve">  </w:t>
      </w:r>
      <w:r w:rsidRPr="00D63AF7">
        <w:rPr>
          <w:rFonts w:ascii="Calibri" w:hAnsi="Calibri" w:cs="Calibri"/>
        </w:rPr>
        <w:t xml:space="preserve">(słownie: </w:t>
      </w:r>
      <w:r w:rsidR="006205E1">
        <w:rPr>
          <w:rFonts w:ascii="Calibri" w:hAnsi="Calibri" w:cs="Calibri"/>
        </w:rPr>
        <w:t>dwa</w:t>
      </w:r>
      <w:r w:rsidR="00B106BD">
        <w:rPr>
          <w:rFonts w:ascii="Calibri" w:hAnsi="Calibri" w:cs="Calibri"/>
        </w:rPr>
        <w:t xml:space="preserve"> tysią</w:t>
      </w:r>
      <w:r w:rsidR="006205E1">
        <w:rPr>
          <w:rFonts w:ascii="Calibri" w:hAnsi="Calibri" w:cs="Calibri"/>
        </w:rPr>
        <w:t>ce</w:t>
      </w:r>
      <w:r w:rsidR="00626503" w:rsidRPr="00D63AF7">
        <w:rPr>
          <w:rFonts w:ascii="Calibri" w:hAnsi="Calibri" w:cs="Calibri"/>
        </w:rPr>
        <w:t xml:space="preserve"> </w:t>
      </w:r>
      <w:r w:rsidRPr="00D63AF7">
        <w:rPr>
          <w:rFonts w:ascii="Calibri" w:hAnsi="Calibri" w:cs="Calibri"/>
        </w:rPr>
        <w:t xml:space="preserve">złotych 00/100). </w:t>
      </w:r>
    </w:p>
    <w:p w:rsidR="00D571AE" w:rsidRDefault="00D571AE" w:rsidP="00626503">
      <w:pPr>
        <w:numPr>
          <w:ilvl w:val="1"/>
          <w:numId w:val="4"/>
        </w:numPr>
        <w:spacing w:line="269" w:lineRule="auto"/>
        <w:ind w:left="567" w:right="614" w:hanging="567"/>
        <w:rPr>
          <w:rFonts w:ascii="Calibri" w:hAnsi="Calibri" w:cs="Calibri"/>
        </w:rPr>
      </w:pPr>
      <w:r w:rsidRPr="00216644">
        <w:rPr>
          <w:rFonts w:ascii="Calibri" w:hAnsi="Calibri" w:cs="Calibri"/>
        </w:rPr>
        <w:t xml:space="preserve">Wadium może być wniesione w jednej lub kilku następujących formach: </w:t>
      </w:r>
    </w:p>
    <w:p w:rsidR="00D571AE" w:rsidRPr="00216644" w:rsidRDefault="00D571AE" w:rsidP="00626503">
      <w:pPr>
        <w:tabs>
          <w:tab w:val="left" w:pos="709"/>
        </w:tabs>
        <w:spacing w:line="269" w:lineRule="auto"/>
        <w:ind w:left="851" w:right="614" w:hanging="284"/>
        <w:rPr>
          <w:rFonts w:ascii="Calibri" w:hAnsi="Calibri" w:cs="Calibri"/>
        </w:rPr>
      </w:pPr>
      <w:r w:rsidRPr="00216644">
        <w:rPr>
          <w:rFonts w:ascii="Calibri" w:hAnsi="Calibri" w:cs="Calibri"/>
        </w:rPr>
        <w:t>a)</w:t>
      </w:r>
      <w:r w:rsidRPr="00216644">
        <w:rPr>
          <w:rFonts w:ascii="Calibri" w:eastAsia="Arial" w:hAnsi="Calibri" w:cs="Calibri"/>
        </w:rPr>
        <w:t xml:space="preserve"> </w:t>
      </w:r>
      <w:r>
        <w:rPr>
          <w:rFonts w:ascii="Calibri" w:eastAsia="Arial" w:hAnsi="Calibri" w:cs="Calibri"/>
        </w:rPr>
        <w:t xml:space="preserve"> </w:t>
      </w:r>
      <w:r w:rsidRPr="00216644">
        <w:rPr>
          <w:rFonts w:ascii="Calibri" w:hAnsi="Calibri" w:cs="Calibri"/>
        </w:rPr>
        <w:t xml:space="preserve">pieniądzu; </w:t>
      </w:r>
    </w:p>
    <w:p w:rsidR="00D571AE" w:rsidRPr="00216644" w:rsidRDefault="00D571AE" w:rsidP="000351BF">
      <w:pPr>
        <w:numPr>
          <w:ilvl w:val="0"/>
          <w:numId w:val="41"/>
        </w:numPr>
        <w:spacing w:line="269" w:lineRule="auto"/>
        <w:ind w:left="851" w:right="50" w:hanging="360"/>
        <w:rPr>
          <w:rFonts w:ascii="Calibri" w:hAnsi="Calibri" w:cs="Calibri"/>
        </w:rPr>
      </w:pPr>
      <w:r w:rsidRPr="00216644">
        <w:rPr>
          <w:rFonts w:ascii="Calibri" w:hAnsi="Calibri" w:cs="Calibri"/>
        </w:rPr>
        <w:t xml:space="preserve">gwarancjach bankowych; </w:t>
      </w:r>
    </w:p>
    <w:p w:rsidR="00D571AE" w:rsidRPr="00216644" w:rsidRDefault="00D571AE" w:rsidP="000351BF">
      <w:pPr>
        <w:numPr>
          <w:ilvl w:val="0"/>
          <w:numId w:val="41"/>
        </w:numPr>
        <w:spacing w:line="269" w:lineRule="auto"/>
        <w:ind w:left="851" w:right="50" w:hanging="360"/>
        <w:rPr>
          <w:rFonts w:ascii="Calibri" w:hAnsi="Calibri" w:cs="Calibri"/>
        </w:rPr>
      </w:pPr>
      <w:r w:rsidRPr="00216644">
        <w:rPr>
          <w:rFonts w:ascii="Calibri" w:hAnsi="Calibri" w:cs="Calibri"/>
        </w:rPr>
        <w:t xml:space="preserve">gwarancjach ubezpieczeniowych; </w:t>
      </w:r>
    </w:p>
    <w:p w:rsidR="00D571AE" w:rsidRPr="00216644" w:rsidRDefault="00D571AE" w:rsidP="000351BF">
      <w:pPr>
        <w:numPr>
          <w:ilvl w:val="0"/>
          <w:numId w:val="41"/>
        </w:numPr>
        <w:spacing w:line="269" w:lineRule="auto"/>
        <w:ind w:left="851" w:right="50" w:hanging="360"/>
        <w:rPr>
          <w:rFonts w:ascii="Calibri" w:hAnsi="Calibri" w:cs="Calibri"/>
        </w:rPr>
      </w:pPr>
      <w:r w:rsidRPr="00216644">
        <w:rPr>
          <w:rFonts w:ascii="Calibri" w:hAnsi="Calibri" w:cs="Calibri"/>
        </w:rPr>
        <w:t>poręczeniach udzielanych przez podmioty, o których mowa w art. 6b ust. 5 pkt. 2 ustawy z dnia 9 listopada 2000 r. o utworzeniu Polskiej Agencji Rozwoju P</w:t>
      </w:r>
      <w:r w:rsidR="00EE09B0">
        <w:rPr>
          <w:rFonts w:ascii="Calibri" w:hAnsi="Calibri" w:cs="Calibri"/>
        </w:rPr>
        <w:t>rzedsiębiorczości (Dz. U. z 2020</w:t>
      </w:r>
      <w:r w:rsidRPr="00216644">
        <w:rPr>
          <w:rFonts w:ascii="Calibri" w:hAnsi="Calibri" w:cs="Calibri"/>
        </w:rPr>
        <w:t xml:space="preserve"> r. poz. </w:t>
      </w:r>
      <w:r w:rsidR="00EE09B0">
        <w:rPr>
          <w:rFonts w:ascii="Calibri" w:hAnsi="Calibri" w:cs="Calibri"/>
        </w:rPr>
        <w:t>229 oraz z 2022 r. poz. 807 i 1079</w:t>
      </w:r>
      <w:r w:rsidRPr="00216644">
        <w:rPr>
          <w:rFonts w:ascii="Calibri" w:hAnsi="Calibri" w:cs="Calibri"/>
        </w:rPr>
        <w:t xml:space="preserve">). </w:t>
      </w:r>
    </w:p>
    <w:p w:rsidR="00D571AE" w:rsidRPr="00626503" w:rsidRDefault="00626503" w:rsidP="00626503">
      <w:pPr>
        <w:spacing w:line="269" w:lineRule="auto"/>
        <w:ind w:left="709" w:right="50" w:hanging="709"/>
        <w:rPr>
          <w:rFonts w:ascii="Calibri" w:hAnsi="Calibri" w:cs="Calibri"/>
        </w:rPr>
      </w:pPr>
      <w:r>
        <w:rPr>
          <w:rFonts w:ascii="Calibri" w:hAnsi="Calibri" w:cs="Calibri"/>
          <w:b/>
        </w:rPr>
        <w:t>17</w:t>
      </w:r>
      <w:r w:rsidR="00D571AE" w:rsidRPr="00A15A4D">
        <w:rPr>
          <w:rFonts w:ascii="Calibri" w:hAnsi="Calibri" w:cs="Calibri"/>
          <w:b/>
        </w:rPr>
        <w:t>.3.</w:t>
      </w:r>
      <w:r w:rsidR="00D571AE">
        <w:rPr>
          <w:rFonts w:ascii="Calibri" w:hAnsi="Calibri" w:cs="Calibri"/>
        </w:rPr>
        <w:t xml:space="preserve"> </w:t>
      </w:r>
      <w:r w:rsidR="00D571AE" w:rsidRPr="00626503">
        <w:rPr>
          <w:rFonts w:ascii="Calibri" w:hAnsi="Calibri" w:cs="Calibri"/>
        </w:rPr>
        <w:t xml:space="preserve">Wadium wnoszone w pieniądzu należy wpłacić przelewem na następujący rachunek bankowy Zamawiającego:  </w:t>
      </w:r>
      <w:r w:rsidR="00D571AE" w:rsidRPr="00626503">
        <w:rPr>
          <w:rFonts w:ascii="Calibri" w:hAnsi="Calibri" w:cs="Calibri"/>
          <w:szCs w:val="24"/>
        </w:rPr>
        <w:t xml:space="preserve">47 8749 0006 0000 1267 2000 0030 z podaniem tytułu: wadium w postępowaniu: </w:t>
      </w:r>
      <w:r w:rsidR="00D571AE" w:rsidRPr="00626503">
        <w:rPr>
          <w:rFonts w:ascii="Calibri" w:hAnsi="Calibri" w:cs="Calibri"/>
          <w:i/>
        </w:rPr>
        <w:t xml:space="preserve">w ramach realizacji projektu pn.: </w:t>
      </w:r>
      <w:r w:rsidR="00D571AE" w:rsidRPr="00626503">
        <w:rPr>
          <w:rFonts w:ascii="Calibri" w:hAnsi="Calibri" w:cs="Calibri"/>
          <w:i/>
          <w:lang w:eastAsia="x-none"/>
        </w:rPr>
        <w:t>„</w:t>
      </w:r>
      <w:r w:rsidR="00B106BD">
        <w:rPr>
          <w:rFonts w:ascii="Calibri" w:hAnsi="Calibri" w:cs="Calibri"/>
          <w:i/>
          <w:lang w:eastAsia="x-none"/>
        </w:rPr>
        <w:t>REMONT ISTNIEJĄCEGO CIĄGU PIESZO JEZDNEGO NA TERENIE MUZEUM ROLNICTWA IM. KS. KRZYSZTOFA KLUKA W CIECHANOWCU</w:t>
      </w:r>
      <w:r w:rsidR="00D571AE" w:rsidRPr="00626503">
        <w:rPr>
          <w:rFonts w:ascii="Calibri" w:hAnsi="Calibri" w:cs="Calibri"/>
          <w:i/>
          <w:lang w:eastAsia="x-none"/>
        </w:rPr>
        <w:t>”</w:t>
      </w:r>
      <w:r w:rsidR="00B106BD">
        <w:rPr>
          <w:rFonts w:ascii="Calibri" w:hAnsi="Calibri" w:cs="Calibri"/>
          <w:i/>
          <w:lang w:eastAsia="x-none"/>
        </w:rPr>
        <w:t>.</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.4.</w:t>
      </w:r>
      <w:r w:rsidR="00D571AE">
        <w:rPr>
          <w:rFonts w:ascii="Calibri" w:hAnsi="Calibri" w:cs="Calibri"/>
        </w:rPr>
        <w:t xml:space="preserve"> </w:t>
      </w:r>
      <w:r w:rsidR="00D571AE" w:rsidRPr="00216644">
        <w:rPr>
          <w:rFonts w:ascii="Calibri" w:hAnsi="Calibri" w:cs="Calibri"/>
        </w:rPr>
        <w:t xml:space="preserve">Za skuteczne wniesienie wadium w pieniądzu, zamawiający uzna wadium, które znajdzie się na rachunku bankowym zamawiającego </w:t>
      </w:r>
      <w:r w:rsidR="00D571AE" w:rsidRPr="00216644">
        <w:rPr>
          <w:rFonts w:ascii="Calibri" w:hAnsi="Calibri" w:cs="Calibri"/>
          <w:b/>
        </w:rPr>
        <w:t>przed upływem terminu składania ofert.</w:t>
      </w:r>
      <w:r w:rsidR="00D571AE" w:rsidRPr="00216644">
        <w:rPr>
          <w:rFonts w:ascii="Calibri" w:hAnsi="Calibri" w:cs="Calibri"/>
        </w:rPr>
        <w:t xml:space="preserve"> </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.5.</w:t>
      </w:r>
      <w:r>
        <w:rPr>
          <w:rFonts w:ascii="Calibri" w:hAnsi="Calibri" w:cs="Calibri"/>
        </w:rPr>
        <w:t xml:space="preserve"> </w:t>
      </w:r>
      <w:r w:rsidR="00D571AE" w:rsidRPr="00216644">
        <w:rPr>
          <w:rFonts w:ascii="Calibri" w:hAnsi="Calibri" w:cs="Calibri"/>
        </w:rPr>
        <w:t xml:space="preserve">W przypadku wnoszenia wadium w formie gwarancji lub poręczenia, wykonawca przekazuje zamawiającemu oryginał gwarancji lub poręczenia w postaci elektronicznej. Gwarancja lub poręczenie musi zawierać w swojej treści nieodwołalne i bezwarunkowe zobowiązanie wystawcy dokumentu do zapłaty na rzecz Zamawiającego kwoty wadium płatne na pierwsze pisemne żądanie Zamawiającego. </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.6.</w:t>
      </w:r>
      <w:r w:rsidR="00D571AE">
        <w:rPr>
          <w:rFonts w:ascii="Calibri" w:hAnsi="Calibri" w:cs="Calibri"/>
        </w:rPr>
        <w:t xml:space="preserve"> </w:t>
      </w:r>
      <w:r w:rsidR="00D571AE" w:rsidRPr="00216644">
        <w:rPr>
          <w:rFonts w:ascii="Calibri" w:hAnsi="Calibri" w:cs="Calibri"/>
        </w:rPr>
        <w:t xml:space="preserve">W przypadku wnoszenia wadium w formie innej niż pieniężna, zamawiający wymaga dołączenia oryginału dokumentu wadialnego (gwarancji lub poręczenia) do oferty.  </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.7.</w:t>
      </w:r>
      <w:r w:rsidR="00D571AE">
        <w:rPr>
          <w:rFonts w:ascii="Calibri" w:hAnsi="Calibri" w:cs="Calibri"/>
        </w:rPr>
        <w:t xml:space="preserve"> </w:t>
      </w:r>
      <w:r w:rsidR="00D571AE" w:rsidRPr="00216644">
        <w:rPr>
          <w:rFonts w:ascii="Calibri" w:hAnsi="Calibri" w:cs="Calibri"/>
        </w:rPr>
        <w:t xml:space="preserve">Wadium musi zabezpieczać ofertę przez cały okres związania ofertą, począwszy  od dnia, w którym upływa termin składania ofert. </w:t>
      </w:r>
    </w:p>
    <w:p w:rsidR="00CD6D13" w:rsidRPr="00216644" w:rsidRDefault="00CD6D13" w:rsidP="004768F6">
      <w:pPr>
        <w:spacing w:after="133" w:line="271" w:lineRule="auto"/>
        <w:ind w:left="0" w:right="48" w:firstLine="0"/>
        <w:rPr>
          <w:rFonts w:ascii="Calibri" w:hAnsi="Calibri" w:cs="Calibri"/>
          <w:b/>
        </w:rPr>
      </w:pPr>
    </w:p>
    <w:p w:rsidR="00CD6D13" w:rsidRPr="00A15A4D" w:rsidRDefault="00CD6D13" w:rsidP="00A82DE8">
      <w:pPr>
        <w:numPr>
          <w:ilvl w:val="0"/>
          <w:numId w:val="4"/>
        </w:numPr>
        <w:spacing w:after="133" w:line="271" w:lineRule="auto"/>
        <w:ind w:left="426" w:right="48" w:hanging="426"/>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05573A" w:rsidRPr="0005573A" w:rsidRDefault="0005573A" w:rsidP="0005573A">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kryteriach: </w:t>
      </w:r>
    </w:p>
    <w:p w:rsidR="0005573A" w:rsidRPr="0005573A" w:rsidRDefault="0005573A" w:rsidP="000351BF">
      <w:pPr>
        <w:numPr>
          <w:ilvl w:val="0"/>
          <w:numId w:val="15"/>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05573A" w:rsidRPr="0005573A" w:rsidRDefault="0005573A" w:rsidP="000351BF">
      <w:pPr>
        <w:numPr>
          <w:ilvl w:val="0"/>
          <w:numId w:val="15"/>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Okres gwarancji (GW)</w:t>
      </w: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r>
        <w:rPr>
          <w:rFonts w:ascii="Calibri" w:hAnsi="Calibri" w:cs="Calibri"/>
          <w:color w:val="auto"/>
          <w:szCs w:val="24"/>
        </w:rPr>
        <w:t xml:space="preserve">            </w:t>
      </w:r>
      <w:r w:rsidRPr="0005573A">
        <w:rPr>
          <w:rFonts w:ascii="Calibri" w:hAnsi="Calibri" w:cs="Calibri"/>
          <w:color w:val="auto"/>
          <w:szCs w:val="24"/>
        </w:rPr>
        <w:t>Powyższym kryteriom Zamawiający przypisał następujące znaczenie:</w:t>
      </w:r>
    </w:p>
    <w:p w:rsidR="0005573A" w:rsidRPr="0005573A" w:rsidRDefault="0005573A" w:rsidP="0005573A">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vertAlign w:val="subscript"/>
              </w:rPr>
            </w:pPr>
            <w:r w:rsidRPr="0005573A">
              <w:rPr>
                <w:rFonts w:ascii="Calibri" w:hAnsi="Calibri" w:cs="Calibri"/>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w:t>
            </w:r>
          </w:p>
        </w:tc>
      </w:tr>
      <w:tr w:rsidR="0005573A" w:rsidRPr="0005573A" w:rsidTr="0071027A">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626503" w:rsidRPr="0005573A" w:rsidRDefault="00626503" w:rsidP="0005573A">
      <w:pPr>
        <w:spacing w:after="120" w:line="276" w:lineRule="auto"/>
        <w:ind w:left="0" w:firstLine="0"/>
        <w:rPr>
          <w:rFonts w:ascii="Calibri" w:hAnsi="Calibri" w:cs="Calibri"/>
          <w:color w:val="auto"/>
          <w:szCs w:val="24"/>
        </w:rPr>
      </w:pPr>
    </w:p>
    <w:p w:rsidR="0005573A" w:rsidRPr="0005573A" w:rsidRDefault="0005573A" w:rsidP="000351BF">
      <w:pPr>
        <w:pStyle w:val="Akapitzlist"/>
        <w:numPr>
          <w:ilvl w:val="0"/>
          <w:numId w:val="16"/>
        </w:numPr>
        <w:spacing w:before="240" w:after="120" w:line="276" w:lineRule="auto"/>
        <w:jc w:val="left"/>
        <w:rPr>
          <w:rFonts w:ascii="Calibri" w:hAnsi="Calibri" w:cs="Calibri"/>
          <w:b/>
          <w:color w:val="auto"/>
          <w:szCs w:val="24"/>
        </w:rPr>
      </w:pPr>
      <w:r w:rsidRPr="0005573A">
        <w:rPr>
          <w:rFonts w:ascii="Calibri" w:hAnsi="Calibri" w:cs="Calibri"/>
          <w:b/>
          <w:color w:val="auto"/>
          <w:szCs w:val="24"/>
        </w:rPr>
        <w:t>Kryterium: Cena oferty brutto (C)</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wykonawcy w kryterium cena oferty – 60 punktów.</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Pozostałym wykonawcom, spełniającym wymagania kryterialne przypisana zostanie odpowiednio mniejsza liczba punktów, obliczona wg poniższego wzoru zastosowanego do obliczania punktowego.</w:t>
      </w:r>
    </w:p>
    <w:p w:rsidR="0005573A" w:rsidRPr="0005573A" w:rsidRDefault="0005573A" w:rsidP="0005573A">
      <w:pPr>
        <w:spacing w:after="0" w:line="240" w:lineRule="auto"/>
        <w:ind w:left="786" w:firstLine="0"/>
        <w:jc w:val="left"/>
        <w:rPr>
          <w:rFonts w:ascii="Calibri" w:hAnsi="Calibri" w:cs="Calibri"/>
          <w:b/>
          <w:color w:val="auto"/>
          <w:szCs w:val="24"/>
        </w:rPr>
      </w:pPr>
    </w:p>
    <w:p w:rsidR="0005573A" w:rsidRPr="0005573A" w:rsidRDefault="0005573A" w:rsidP="0005573A">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43B0B59" wp14:editId="682EF506">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C51CB"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sidRPr="0005573A">
        <w:rPr>
          <w:rFonts w:ascii="Calibri" w:hAnsi="Calibri" w:cs="Calibri"/>
          <w:b/>
          <w:color w:val="auto"/>
          <w:szCs w:val="24"/>
        </w:rPr>
        <w:t>x 60 pkt = liczba punktów C</w:t>
      </w:r>
    </w:p>
    <w:p w:rsidR="0005573A" w:rsidRPr="0005573A" w:rsidRDefault="0005573A" w:rsidP="0005573A">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0351BF">
      <w:pPr>
        <w:pStyle w:val="Akapitzlist"/>
        <w:numPr>
          <w:ilvl w:val="0"/>
          <w:numId w:val="16"/>
        </w:numPr>
        <w:spacing w:before="240" w:after="120" w:line="276" w:lineRule="auto"/>
        <w:ind w:hanging="339"/>
        <w:jc w:val="left"/>
        <w:rPr>
          <w:rFonts w:ascii="Calibri" w:hAnsi="Calibri" w:cs="Calibri"/>
          <w:b/>
          <w:color w:val="auto"/>
          <w:szCs w:val="24"/>
        </w:rPr>
      </w:pPr>
      <w:r w:rsidRPr="0005573A">
        <w:rPr>
          <w:rFonts w:ascii="Calibri" w:hAnsi="Calibri" w:cs="Calibri"/>
          <w:b/>
          <w:color w:val="auto"/>
          <w:szCs w:val="24"/>
        </w:rPr>
        <w:t>Kryterium: Okres gwarancji udzielony przez wykonawcę (GW).</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ofert w zakresie kryterium Okres gwarancji zostanie dokonana wg następującej zasady:</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Maksymalna liczba punktów, która może zostać przyznana wykonawcy w kryterium GW wynosi 40 pkt.:</w:t>
      </w:r>
    </w:p>
    <w:p w:rsidR="0005573A" w:rsidRPr="0005573A" w:rsidRDefault="0005573A" w:rsidP="00474ACC">
      <w:pPr>
        <w:spacing w:after="120" w:line="276" w:lineRule="auto"/>
        <w:ind w:left="426" w:firstLine="0"/>
        <w:rPr>
          <w:rFonts w:ascii="Calibri" w:hAnsi="Calibri" w:cs="Calibri"/>
          <w:color w:val="auto"/>
          <w:szCs w:val="24"/>
        </w:rPr>
      </w:pPr>
      <w:r w:rsidRPr="0005573A">
        <w:rPr>
          <w:rFonts w:ascii="Calibri" w:hAnsi="Calibri" w:cs="Calibri"/>
          <w:color w:val="auto"/>
          <w:szCs w:val="24"/>
        </w:rPr>
        <w:lastRenderedPageBreak/>
        <w:t xml:space="preserve">- gwarancja na </w:t>
      </w:r>
      <w:r w:rsidR="00AD5F86">
        <w:rPr>
          <w:rFonts w:ascii="Calibri" w:hAnsi="Calibri" w:cs="Calibri"/>
          <w:color w:val="auto"/>
          <w:szCs w:val="24"/>
        </w:rPr>
        <w:t>przedmiot zamówienia</w:t>
      </w:r>
      <w:r w:rsidRPr="0005573A">
        <w:rPr>
          <w:rFonts w:ascii="Calibri" w:hAnsi="Calibri" w:cs="Calibri"/>
          <w:color w:val="auto"/>
          <w:szCs w:val="24"/>
        </w:rPr>
        <w:t xml:space="preserve"> (GW): 40 pkt</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 xml:space="preserve">Okres gwarancji musi być podany w pełnych miesiącach. </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Minimalna i maksymalne okresy gwarancji:</w:t>
      </w:r>
    </w:p>
    <w:tbl>
      <w:tblPr>
        <w:tblStyle w:val="Tabela-Siatka"/>
        <w:tblW w:w="0" w:type="auto"/>
        <w:tblInd w:w="421" w:type="dxa"/>
        <w:tblLook w:val="04A0" w:firstRow="1" w:lastRow="0" w:firstColumn="1" w:lastColumn="0" w:noHBand="0" w:noVBand="1"/>
      </w:tblPr>
      <w:tblGrid>
        <w:gridCol w:w="3084"/>
        <w:gridCol w:w="2763"/>
        <w:gridCol w:w="2794"/>
      </w:tblGrid>
      <w:tr w:rsidR="0005573A" w:rsidRPr="0005573A" w:rsidTr="00AD5F86">
        <w:tc>
          <w:tcPr>
            <w:tcW w:w="308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Przedmiot gwarancji </w:t>
            </w:r>
          </w:p>
        </w:tc>
        <w:tc>
          <w:tcPr>
            <w:tcW w:w="2763"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Minimalny okres gwarancji w miesiącach</w:t>
            </w:r>
          </w:p>
        </w:tc>
        <w:tc>
          <w:tcPr>
            <w:tcW w:w="279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Maksymalny okres gwarancji w miesiącach</w:t>
            </w:r>
          </w:p>
        </w:tc>
      </w:tr>
      <w:tr w:rsidR="0005573A" w:rsidRPr="0005573A" w:rsidTr="00AD5F86">
        <w:tc>
          <w:tcPr>
            <w:tcW w:w="3084" w:type="dxa"/>
          </w:tcPr>
          <w:p w:rsidR="0005573A" w:rsidRPr="0005573A" w:rsidRDefault="0005573A" w:rsidP="002138FD">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Gwarancja </w:t>
            </w:r>
            <w:r w:rsidR="00AD5F86">
              <w:rPr>
                <w:rFonts w:ascii="Calibri" w:hAnsi="Calibri" w:cs="Calibri"/>
                <w:color w:val="auto"/>
                <w:szCs w:val="24"/>
              </w:rPr>
              <w:t>na przedmiot zamówienia</w:t>
            </w:r>
          </w:p>
        </w:tc>
        <w:tc>
          <w:tcPr>
            <w:tcW w:w="2763" w:type="dxa"/>
          </w:tcPr>
          <w:p w:rsidR="0005573A" w:rsidRPr="0005573A" w:rsidRDefault="00430AA5" w:rsidP="0005573A">
            <w:pPr>
              <w:spacing w:after="120" w:line="276" w:lineRule="auto"/>
              <w:ind w:left="0" w:firstLine="0"/>
              <w:rPr>
                <w:rFonts w:ascii="Calibri" w:hAnsi="Calibri" w:cs="Calibri"/>
                <w:color w:val="auto"/>
                <w:szCs w:val="24"/>
              </w:rPr>
            </w:pPr>
            <w:r>
              <w:rPr>
                <w:rFonts w:ascii="Calibri" w:hAnsi="Calibri" w:cs="Calibri"/>
                <w:color w:val="auto"/>
                <w:szCs w:val="24"/>
              </w:rPr>
              <w:t>12</w:t>
            </w:r>
          </w:p>
        </w:tc>
        <w:tc>
          <w:tcPr>
            <w:tcW w:w="2794" w:type="dxa"/>
          </w:tcPr>
          <w:p w:rsidR="0005573A" w:rsidRPr="0005573A" w:rsidRDefault="00D94595" w:rsidP="0005573A">
            <w:pPr>
              <w:spacing w:after="120" w:line="276" w:lineRule="auto"/>
              <w:ind w:left="0" w:firstLine="0"/>
              <w:rPr>
                <w:rFonts w:ascii="Calibri" w:hAnsi="Calibri" w:cs="Calibri"/>
                <w:color w:val="auto"/>
                <w:szCs w:val="24"/>
              </w:rPr>
            </w:pPr>
            <w:r>
              <w:rPr>
                <w:rFonts w:ascii="Calibri" w:hAnsi="Calibri" w:cs="Calibri"/>
                <w:color w:val="auto"/>
                <w:szCs w:val="24"/>
              </w:rPr>
              <w:t>60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D94595" w:rsidRDefault="0005573A" w:rsidP="00D94595">
      <w:pPr>
        <w:spacing w:before="120" w:after="120" w:line="276" w:lineRule="auto"/>
        <w:ind w:left="426" w:firstLine="0"/>
        <w:rPr>
          <w:rFonts w:ascii="Calibri" w:hAnsi="Calibri" w:cs="Calibri"/>
          <w:color w:val="auto"/>
          <w:szCs w:val="24"/>
        </w:rPr>
      </w:pPr>
      <w:r w:rsidRPr="0005573A">
        <w:rPr>
          <w:rFonts w:ascii="Calibri" w:hAnsi="Calibri" w:cs="Calibri"/>
          <w:color w:val="auto"/>
          <w:szCs w:val="24"/>
        </w:rPr>
        <w:t>Punkty w kryterium Okres gwarancji będą liczone wg wzoru:</w:t>
      </w:r>
    </w:p>
    <w:p w:rsidR="00FC7996" w:rsidRPr="0005573A" w:rsidRDefault="0005573A" w:rsidP="00D94595">
      <w:pPr>
        <w:spacing w:before="120" w:after="120" w:line="276" w:lineRule="auto"/>
        <w:ind w:left="426" w:firstLine="0"/>
        <w:rPr>
          <w:rFonts w:ascii="Calibri" w:hAnsi="Calibri" w:cs="Calibri"/>
          <w:b/>
          <w:color w:val="auto"/>
          <w:szCs w:val="24"/>
        </w:rPr>
      </w:pPr>
      <w:r w:rsidRPr="0005573A">
        <w:rPr>
          <w:rFonts w:ascii="Calibri" w:hAnsi="Calibri" w:cs="Calibri"/>
          <w:b/>
          <w:color w:val="auto"/>
          <w:szCs w:val="24"/>
        </w:rPr>
        <w:t>GW= Okres gwarancji w ofercie ocenianej / limit okresu gwarancji ust</w:t>
      </w:r>
      <w:r w:rsidR="00D94595">
        <w:rPr>
          <w:rFonts w:ascii="Calibri" w:hAnsi="Calibri" w:cs="Calibri"/>
          <w:b/>
          <w:color w:val="auto"/>
          <w:szCs w:val="24"/>
        </w:rPr>
        <w:t>alony przez Zamawiającego tj. 60 miesięcy</w:t>
      </w:r>
      <w:r w:rsidRPr="0005573A">
        <w:rPr>
          <w:rFonts w:ascii="Calibri" w:hAnsi="Calibri" w:cs="Calibri"/>
          <w:b/>
          <w:color w:val="auto"/>
          <w:szCs w:val="24"/>
        </w:rPr>
        <w:t xml:space="preserve">  x 40 pkt</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kryterium dokonana zostanie na podstawie informacji/oświadczenia</w:t>
      </w:r>
      <w:r w:rsidRPr="0005573A">
        <w:rPr>
          <w:rFonts w:ascii="Calibri" w:hAnsi="Calibri" w:cs="Calibri"/>
          <w:color w:val="auto"/>
          <w:szCs w:val="24"/>
          <w:u w:val="single"/>
        </w:rPr>
        <w:t xml:space="preserve"> </w:t>
      </w:r>
      <w:r w:rsidRPr="0005573A">
        <w:rPr>
          <w:rFonts w:ascii="Calibri" w:hAnsi="Calibri" w:cs="Calibri"/>
          <w:color w:val="auto"/>
          <w:szCs w:val="24"/>
        </w:rPr>
        <w:t xml:space="preserve">zamieszczonego przez Wykonawcę w formularzu oferty. </w:t>
      </w:r>
    </w:p>
    <w:p w:rsidR="0005573A" w:rsidRPr="0005573A" w:rsidRDefault="0005573A" w:rsidP="00AD5F86">
      <w:pPr>
        <w:spacing w:after="0" w:line="240" w:lineRule="auto"/>
        <w:ind w:left="426" w:firstLine="0"/>
        <w:jc w:val="left"/>
        <w:rPr>
          <w:rFonts w:ascii="Calibri" w:hAnsi="Calibri" w:cs="Calibri"/>
          <w:b/>
          <w:color w:val="auto"/>
          <w:szCs w:val="24"/>
          <w:vertAlign w:val="superscript"/>
        </w:rPr>
      </w:pPr>
      <w:r w:rsidRPr="0005573A">
        <w:rPr>
          <w:rFonts w:ascii="Calibri" w:hAnsi="Calibri" w:cs="Calibri"/>
          <w:b/>
          <w:color w:val="auto"/>
          <w:szCs w:val="24"/>
          <w:vertAlign w:val="superscript"/>
        </w:rPr>
        <w:t xml:space="preserve">                             </w:t>
      </w:r>
    </w:p>
    <w:p w:rsidR="0005573A" w:rsidRPr="0005573A" w:rsidRDefault="0005573A" w:rsidP="00DD0C8B">
      <w:pPr>
        <w:spacing w:after="120" w:line="276" w:lineRule="auto"/>
        <w:ind w:left="426" w:hanging="142"/>
        <w:rPr>
          <w:rFonts w:ascii="Calibri" w:hAnsi="Calibri" w:cs="Calibri"/>
          <w:color w:val="auto"/>
          <w:szCs w:val="24"/>
        </w:rPr>
      </w:pPr>
      <w:r w:rsidRPr="0005573A">
        <w:rPr>
          <w:rFonts w:ascii="Calibri" w:hAnsi="Calibri" w:cs="Calibri"/>
          <w:color w:val="auto"/>
          <w:szCs w:val="24"/>
        </w:rPr>
        <w:t xml:space="preserve">1. Punktacja przyznawana ofertom w poszczególnych kryteriach będzie liczona z dokładnością do dwóch miejsc po przecinku. </w:t>
      </w:r>
    </w:p>
    <w:p w:rsidR="0005573A" w:rsidRPr="0005573A" w:rsidRDefault="0005573A" w:rsidP="00DD0C8B">
      <w:pPr>
        <w:spacing w:after="120" w:line="276" w:lineRule="auto"/>
        <w:ind w:left="426" w:hanging="142"/>
        <w:rPr>
          <w:rFonts w:ascii="Calibri" w:hAnsi="Calibri" w:cs="Calibri"/>
          <w:color w:val="auto"/>
          <w:szCs w:val="24"/>
        </w:rPr>
      </w:pPr>
      <w:r w:rsidRPr="0005573A">
        <w:rPr>
          <w:rFonts w:ascii="Calibri" w:hAnsi="Calibri" w:cs="Calibri"/>
          <w:color w:val="auto"/>
          <w:szCs w:val="24"/>
        </w:rPr>
        <w:t xml:space="preserve">2. Za najkorzystniejszą zostanie uznana oferta zawierająca najkorzystniejszy bilans punktów </w:t>
      </w:r>
      <w:r w:rsidRPr="0005573A">
        <w:rPr>
          <w:rFonts w:ascii="Calibri" w:hAnsi="Calibri" w:cs="Calibri"/>
          <w:color w:val="auto"/>
          <w:szCs w:val="24"/>
        </w:rPr>
        <w:br/>
        <w:t xml:space="preserve">w podanych kryteriach oceny ofert. Całkowita liczba punktów, jaką otrzyma dana oferta, zostanie obliczona wg poniższego wzoru: </w:t>
      </w:r>
    </w:p>
    <w:p w:rsidR="0005573A" w:rsidRPr="0005573A" w:rsidRDefault="0005573A" w:rsidP="0005573A">
      <w:pPr>
        <w:spacing w:after="120" w:line="276" w:lineRule="auto"/>
        <w:ind w:left="993" w:firstLine="0"/>
        <w:rPr>
          <w:rFonts w:ascii="Calibri" w:hAnsi="Calibri" w:cs="Calibri"/>
          <w:b/>
          <w:color w:val="auto"/>
          <w:szCs w:val="24"/>
        </w:rPr>
      </w:pPr>
      <w:r w:rsidRPr="0005573A">
        <w:rPr>
          <w:rFonts w:ascii="Calibri" w:hAnsi="Calibri" w:cs="Calibri"/>
          <w:b/>
          <w:color w:val="auto"/>
          <w:szCs w:val="24"/>
        </w:rPr>
        <w:t xml:space="preserve">Sp = C + GW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gdzie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Sp – suma punktów przyznana wykonawcy we wszystkich kryteriach oceny ofert</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C - ilość punktów przyznana w kryterium C</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GW – ilość punktów przyznana w kryterium GW.</w:t>
      </w:r>
    </w:p>
    <w:p w:rsidR="00474ACC" w:rsidRPr="00216644" w:rsidRDefault="00474ACC" w:rsidP="00E93F2A">
      <w:pPr>
        <w:spacing w:after="133" w:line="271" w:lineRule="auto"/>
        <w:ind w:left="0" w:right="48" w:firstLine="0"/>
        <w:rPr>
          <w:rFonts w:ascii="Calibri" w:hAnsi="Calibri" w:cs="Calibri"/>
          <w:b/>
        </w:rPr>
      </w:pPr>
    </w:p>
    <w:p w:rsidR="004176DF" w:rsidRPr="00AD5F86" w:rsidRDefault="004176DF" w:rsidP="00A82DE8">
      <w:pPr>
        <w:numPr>
          <w:ilvl w:val="0"/>
          <w:numId w:val="5"/>
        </w:numPr>
        <w:spacing w:after="5" w:line="271" w:lineRule="auto"/>
        <w:ind w:left="426" w:right="43" w:hanging="426"/>
        <w:rPr>
          <w:rFonts w:ascii="Calibri" w:hAnsi="Calibri" w:cs="Calibri"/>
          <w:highlight w:val="lightGray"/>
        </w:rPr>
      </w:pPr>
      <w:r w:rsidRPr="00AD5F86">
        <w:rPr>
          <w:rFonts w:ascii="Calibri" w:hAnsi="Calibri" w:cs="Calibri"/>
          <w:b/>
          <w:highlight w:val="lightGray"/>
        </w:rPr>
        <w:t xml:space="preserve">ZABEZPIECZENIE NALEŻYTEGO WYKONANIA UMOWY </w:t>
      </w:r>
    </w:p>
    <w:p w:rsidR="004176DF" w:rsidRPr="00216644" w:rsidRDefault="004176DF" w:rsidP="002E4499">
      <w:pPr>
        <w:spacing w:after="19" w:line="269" w:lineRule="auto"/>
        <w:ind w:left="1049" w:firstLine="0"/>
        <w:jc w:val="left"/>
        <w:rPr>
          <w:rFonts w:ascii="Calibri" w:hAnsi="Calibri" w:cs="Calibri"/>
        </w:rPr>
      </w:pPr>
      <w:r w:rsidRPr="00216644">
        <w:rPr>
          <w:rFonts w:ascii="Calibri" w:hAnsi="Calibri" w:cs="Calibri"/>
          <w:b/>
        </w:rPr>
        <w:t xml:space="preserve"> </w:t>
      </w:r>
    </w:p>
    <w:p w:rsidR="008A2AD1" w:rsidRPr="008A2AD1" w:rsidRDefault="008A2AD1" w:rsidP="000351BF">
      <w:pPr>
        <w:pStyle w:val="Akapitzlist"/>
        <w:numPr>
          <w:ilvl w:val="1"/>
          <w:numId w:val="29"/>
        </w:numPr>
        <w:spacing w:after="133" w:line="269" w:lineRule="auto"/>
        <w:ind w:left="426" w:right="48"/>
        <w:rPr>
          <w:rFonts w:ascii="Calibri" w:hAnsi="Calibri" w:cs="Calibri"/>
        </w:rPr>
      </w:pPr>
      <w:r w:rsidRPr="008A2AD1">
        <w:rPr>
          <w:rFonts w:ascii="Calibri" w:hAnsi="Calibri" w:cs="Calibri"/>
        </w:rPr>
        <w:t xml:space="preserve">Wykonawca jest zobowiązany wnieść zabezpieczenie należytego wykonania umowy najpóźniej do dnia podpisania umowy, </w:t>
      </w:r>
      <w:r w:rsidRPr="008A2AD1">
        <w:rPr>
          <w:rFonts w:ascii="Calibri" w:hAnsi="Calibri" w:cs="Calibri"/>
          <w:b/>
        </w:rPr>
        <w:t>w wysokości 5 % ceny całkowitej podanej w ofercie</w:t>
      </w:r>
      <w:r w:rsidRPr="008A2AD1">
        <w:rPr>
          <w:rFonts w:ascii="Calibri" w:hAnsi="Calibri" w:cs="Calibri"/>
        </w:rPr>
        <w:t xml:space="preserve"> w formach określonych w art. 450 ust. 1 ustawy Pzp, tj.: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pieniądzu,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poręczeniach bankowych lub poręczeniach spółdzielczej kasy oszczędnościowo kredytowej, z tym że zobowiązanie kasy jest zawsze zobowiązaniem pieniężnym;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gwarancjach bankowych;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gwarancjach ubezpieczeniowych;  </w:t>
      </w:r>
    </w:p>
    <w:p w:rsidR="008A2AD1" w:rsidRPr="00021E1F" w:rsidRDefault="008A2AD1" w:rsidP="000351BF">
      <w:pPr>
        <w:numPr>
          <w:ilvl w:val="2"/>
          <w:numId w:val="29"/>
        </w:numPr>
        <w:spacing w:after="133" w:line="269" w:lineRule="auto"/>
        <w:ind w:right="48"/>
        <w:rPr>
          <w:rFonts w:ascii="Calibri" w:hAnsi="Calibri" w:cs="Calibri"/>
        </w:rPr>
      </w:pPr>
      <w:r w:rsidRPr="008A2AD1">
        <w:rPr>
          <w:rFonts w:ascii="Calibri" w:hAnsi="Calibri" w:cs="Calibri"/>
        </w:rPr>
        <w:lastRenderedPageBreak/>
        <w:t xml:space="preserve">poręczeniach udzielanych przez podmioty, o których mowa w art. 6b ust. 5 pkt 2 ustawy z dnia 9 listopada 2000 r. o utworzeniu Polskiej Agencji Rozwoju </w:t>
      </w:r>
      <w:r w:rsidRPr="00021E1F">
        <w:rPr>
          <w:rFonts w:ascii="Calibri" w:hAnsi="Calibri" w:cs="Calibri"/>
        </w:rPr>
        <w:t xml:space="preserve">Przedsiębiorczości. </w:t>
      </w:r>
    </w:p>
    <w:p w:rsidR="008A2AD1"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Zabezpieczenie należytego wykonania umowy będzie służyło pokryciu roszczeń z tytułu niewykonania lub nienależytego wykonania umowy. </w:t>
      </w:r>
    </w:p>
    <w:p w:rsidR="008A2AD1" w:rsidRPr="00021E1F"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Zabezpieczenie należytego wykonania umowy może być wniesione w pieniądzu, przelewem na konto zamawiającego </w:t>
      </w:r>
      <w:r w:rsidRPr="00021E1F">
        <w:rPr>
          <w:rFonts w:ascii="Calibri" w:hAnsi="Calibri" w:cs="Calibri"/>
          <w:szCs w:val="24"/>
        </w:rPr>
        <w:t>na rachunek bankowy Zamawiającego: 47874900060000126720000030</w:t>
      </w:r>
      <w:r w:rsidR="00021E1F">
        <w:rPr>
          <w:rFonts w:ascii="Calibri" w:hAnsi="Calibri" w:cs="Calibri"/>
          <w:szCs w:val="24"/>
        </w:rPr>
        <w:t>.</w:t>
      </w:r>
    </w:p>
    <w:p w:rsidR="008A2AD1"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8A2AD1"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W przypadku składania zabezpieczeń w formie innej niż w pieniądzu przed podpisaniem umowy Wykonawca zobowiązany jest do przedłożenia do akceptacji draftu zabezpieczenia (wzoru zabezpieczenia). </w:t>
      </w:r>
    </w:p>
    <w:p w:rsidR="008A2AD1" w:rsidRPr="00021E1F" w:rsidRDefault="008A2AD1" w:rsidP="000351BF">
      <w:pPr>
        <w:pStyle w:val="Akapitzlist"/>
        <w:numPr>
          <w:ilvl w:val="1"/>
          <w:numId w:val="29"/>
        </w:numPr>
        <w:spacing w:after="133" w:line="269" w:lineRule="auto"/>
        <w:ind w:left="425" w:right="45"/>
        <w:rPr>
          <w:rFonts w:ascii="Calibri" w:hAnsi="Calibri" w:cs="Calibri"/>
        </w:rPr>
      </w:pPr>
      <w:r w:rsidRPr="00021E1F">
        <w:rPr>
          <w:rFonts w:ascii="Calibri" w:hAnsi="Calibri" w:cs="Calibri"/>
        </w:rPr>
        <w:t xml:space="preserve">W przypadku, gdy wykonawca wnosi zabezpieczenie w formie gwarancji bankowej lub gwarancji ubezpieczeniowej, z treści tych gwarancji musi w szczególności jednoznacznie wynikać: </w:t>
      </w:r>
    </w:p>
    <w:p w:rsidR="008A2AD1" w:rsidRDefault="008A2AD1" w:rsidP="000351BF">
      <w:pPr>
        <w:pStyle w:val="Akapitzlist"/>
        <w:numPr>
          <w:ilvl w:val="0"/>
          <w:numId w:val="30"/>
        </w:numPr>
        <w:spacing w:after="133" w:line="269" w:lineRule="auto"/>
        <w:ind w:left="987" w:right="45" w:hanging="280"/>
        <w:rPr>
          <w:rFonts w:ascii="Calibri" w:hAnsi="Calibri" w:cs="Calibri"/>
        </w:rPr>
      </w:pPr>
      <w:r w:rsidRPr="00706000">
        <w:rPr>
          <w:rFonts w:ascii="Calibri" w:hAnsi="Calibri" w:cs="Calibri"/>
        </w:rPr>
        <w:t xml:space="preserve">zobowiązanie gwaranta (banku, zakładu ubezpieczeń) do zapłaty do wysokości określonej w gwarancji kwoty, </w:t>
      </w:r>
      <w:r w:rsidRPr="00706000">
        <w:rPr>
          <w:rFonts w:ascii="Calibri" w:hAnsi="Calibri" w:cs="Calibri"/>
          <w:b/>
        </w:rPr>
        <w:t xml:space="preserve">nieodwołalnie, bezwarunkowo </w:t>
      </w:r>
      <w:r w:rsidRPr="00706000">
        <w:rPr>
          <w:rFonts w:ascii="Calibri" w:hAnsi="Calibri" w:cs="Calibri"/>
        </w:rPr>
        <w:t xml:space="preserve">i </w:t>
      </w:r>
      <w:r w:rsidRPr="00706000">
        <w:rPr>
          <w:rFonts w:ascii="Calibri" w:hAnsi="Calibri" w:cs="Calibri"/>
          <w:b/>
        </w:rPr>
        <w:t xml:space="preserve">na pierwsze pisemne żądanie </w:t>
      </w:r>
      <w:r w:rsidRPr="00706000">
        <w:rPr>
          <w:rFonts w:ascii="Calibri" w:hAnsi="Calibri" w:cs="Calibri"/>
        </w:rPr>
        <w:t xml:space="preserve">zamawiającego zawierające oświadczenie, że zaistniały okoliczności związane z niewykonaniem lub nienależytym wykonaniem umowy, </w:t>
      </w:r>
    </w:p>
    <w:p w:rsidR="00706000" w:rsidRDefault="008A2AD1" w:rsidP="000351BF">
      <w:pPr>
        <w:pStyle w:val="Akapitzlist"/>
        <w:numPr>
          <w:ilvl w:val="0"/>
          <w:numId w:val="30"/>
        </w:numPr>
        <w:spacing w:after="133" w:line="269" w:lineRule="auto"/>
        <w:ind w:left="987" w:right="45" w:hanging="280"/>
        <w:rPr>
          <w:rFonts w:ascii="Calibri" w:hAnsi="Calibri" w:cs="Calibri"/>
        </w:rPr>
      </w:pPr>
      <w:r w:rsidRPr="00706000">
        <w:rPr>
          <w:rFonts w:ascii="Calibri" w:hAnsi="Calibri" w:cs="Calibri"/>
        </w:rPr>
        <w:t xml:space="preserve">termin obowiązywania gwarancji, </w:t>
      </w:r>
    </w:p>
    <w:p w:rsidR="00FC7996" w:rsidRDefault="008A2AD1" w:rsidP="000351BF">
      <w:pPr>
        <w:pStyle w:val="Akapitzlist"/>
        <w:numPr>
          <w:ilvl w:val="0"/>
          <w:numId w:val="30"/>
        </w:numPr>
        <w:spacing w:after="133" w:line="269" w:lineRule="auto"/>
        <w:ind w:left="987" w:right="45" w:hanging="280"/>
        <w:rPr>
          <w:rFonts w:ascii="Calibri" w:hAnsi="Calibri" w:cs="Calibri"/>
        </w:rPr>
      </w:pPr>
      <w:r w:rsidRPr="00706000">
        <w:rPr>
          <w:rFonts w:ascii="Calibri" w:hAnsi="Calibri" w:cs="Calibri"/>
        </w:rPr>
        <w:t xml:space="preserve">miejsce i termin zwrotu gwarancji. </w:t>
      </w:r>
    </w:p>
    <w:p w:rsidR="00984E15" w:rsidRPr="00984E15" w:rsidRDefault="00984E15" w:rsidP="00984E15">
      <w:pPr>
        <w:pStyle w:val="Akapitzlist"/>
        <w:spacing w:after="133" w:line="271" w:lineRule="auto"/>
        <w:ind w:left="989" w:right="48" w:firstLine="0"/>
        <w:rPr>
          <w:rFonts w:ascii="Calibri" w:hAnsi="Calibri" w:cs="Calibri"/>
        </w:rPr>
      </w:pPr>
    </w:p>
    <w:p w:rsidR="00FC7996" w:rsidRDefault="002F11B9" w:rsidP="00A82DE8">
      <w:pPr>
        <w:pStyle w:val="Akapitzlist"/>
        <w:numPr>
          <w:ilvl w:val="0"/>
          <w:numId w:val="5"/>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307C00" w:rsidRPr="00D94595" w:rsidRDefault="00307C00" w:rsidP="00307C00">
      <w:pPr>
        <w:pStyle w:val="Akapitzlist"/>
        <w:spacing w:after="133" w:line="271" w:lineRule="auto"/>
        <w:ind w:left="426" w:right="48" w:firstLine="0"/>
        <w:rPr>
          <w:rFonts w:ascii="Calibri" w:hAnsi="Calibri" w:cs="Calibri"/>
          <w:b/>
          <w:highlight w:val="lightGray"/>
        </w:rPr>
      </w:pP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zawiera umowę </w:t>
      </w:r>
      <w:r w:rsidRPr="00FC7996">
        <w:rPr>
          <w:rFonts w:ascii="Calibri" w:eastAsia="Arial" w:hAnsi="Calibri" w:cs="Calibri"/>
        </w:rPr>
        <w:t xml:space="preserve">̨ </w:t>
      </w:r>
      <w:r w:rsidRPr="00FC7996">
        <w:rPr>
          <w:rFonts w:ascii="Calibri" w:eastAsia="Trebuchet MS" w:hAnsi="Calibri" w:cs="Calibri"/>
        </w:rPr>
        <w:t>w sprawie zamówienia</w:t>
      </w:r>
      <w:r w:rsidR="00474ACC">
        <w:rPr>
          <w:rFonts w:ascii="Calibri" w:eastAsia="Arial" w:hAnsi="Calibri" w:cs="Calibri"/>
        </w:rPr>
        <w:t xml:space="preserve"> </w:t>
      </w:r>
      <w:r w:rsidRPr="00FC7996">
        <w:rPr>
          <w:rFonts w:ascii="Calibri" w:eastAsia="Trebuchet MS" w:hAnsi="Calibri" w:cs="Calibri"/>
        </w:rPr>
        <w:t>publicznego, z uwzględnieniem art. 577 Pzp, w terminie nie krótszym niż 5 dni od dnia przesłania zawiadomienia o wyborze najkorzystniejszej oferty, jeżeli</w:t>
      </w:r>
      <w:r w:rsidRPr="00FC7996">
        <w:rPr>
          <w:rFonts w:ascii="Calibri" w:eastAsia="Arial" w:hAnsi="Calibri" w:cs="Calibri"/>
        </w:rPr>
        <w:t>̇</w:t>
      </w:r>
      <w:r w:rsidRPr="00FC7996">
        <w:rPr>
          <w:rFonts w:ascii="Calibri" w:eastAsia="Trebuchet MS" w:hAnsi="Calibri" w:cs="Calibri"/>
        </w:rPr>
        <w:t xml:space="preserve"> zawiadomienie to zostało przesłane przy użyciu</w:t>
      </w:r>
      <w:r w:rsidRPr="00FC7996">
        <w:rPr>
          <w:rFonts w:ascii="Calibri" w:eastAsia="Arial" w:hAnsi="Calibri" w:cs="Calibri"/>
        </w:rPr>
        <w:t xml:space="preserve"> </w:t>
      </w:r>
      <w:r w:rsidRPr="00FC7996">
        <w:rPr>
          <w:rFonts w:ascii="Calibri" w:eastAsia="Trebuchet MS" w:hAnsi="Calibri" w:cs="Calibri"/>
        </w:rPr>
        <w:t>środk</w:t>
      </w:r>
      <w:r w:rsidRPr="00FC7996">
        <w:rPr>
          <w:rFonts w:ascii="Calibri" w:eastAsia="Arial" w:hAnsi="Calibri" w:cs="Calibri"/>
        </w:rPr>
        <w:t>ó</w:t>
      </w:r>
      <w:r w:rsidRPr="00FC7996">
        <w:rPr>
          <w:rFonts w:ascii="Calibri" w:eastAsia="Trebuchet MS" w:hAnsi="Calibri" w:cs="Calibri"/>
        </w:rPr>
        <w:t>w</w:t>
      </w:r>
      <w:r w:rsidRPr="00FC7996">
        <w:rPr>
          <w:rFonts w:ascii="Calibri" w:eastAsia="Arial" w:hAnsi="Calibri" w:cs="Calibri"/>
        </w:rPr>
        <w:t xml:space="preserve"> </w:t>
      </w:r>
      <w:r w:rsidRPr="00FC7996">
        <w:rPr>
          <w:rFonts w:ascii="Calibri" w:eastAsia="Trebuchet MS" w:hAnsi="Calibri" w:cs="Calibri"/>
        </w:rPr>
        <w:t>komunikacji elektronicznej, albo 10 dni, jeżeli</w:t>
      </w:r>
      <w:r w:rsidRPr="00FC7996">
        <w:rPr>
          <w:rFonts w:ascii="Calibri" w:eastAsia="Arial" w:hAnsi="Calibri" w:cs="Calibri"/>
        </w:rPr>
        <w:t>̇</w:t>
      </w:r>
      <w:r w:rsidRPr="00FC7996">
        <w:rPr>
          <w:rFonts w:ascii="Calibri" w:eastAsia="Trebuchet MS" w:hAnsi="Calibri" w:cs="Calibri"/>
        </w:rPr>
        <w:t xml:space="preserve"> zostało przesłane w inny sposób.</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może</w:t>
      </w:r>
      <w:r>
        <w:rPr>
          <w:rFonts w:ascii="Calibri" w:eastAsia="Arial" w:hAnsi="Calibri" w:cs="Calibri"/>
        </w:rPr>
        <w:t xml:space="preserve"> </w:t>
      </w:r>
      <w:r w:rsidRPr="00FC7996">
        <w:rPr>
          <w:rFonts w:ascii="Calibri" w:eastAsia="Trebuchet MS" w:hAnsi="Calibri" w:cs="Calibri"/>
        </w:rPr>
        <w:t xml:space="preserve">zawrzeć </w:t>
      </w:r>
      <w:r w:rsidRPr="00FC7996">
        <w:rPr>
          <w:rFonts w:ascii="Calibri" w:eastAsia="Arial" w:hAnsi="Calibri" w:cs="Calibri"/>
        </w:rPr>
        <w:t xml:space="preserve"> </w:t>
      </w:r>
      <w:r w:rsidRPr="00FC7996">
        <w:rPr>
          <w:rFonts w:ascii="Calibri" w:eastAsia="Trebuchet MS" w:hAnsi="Calibri" w:cs="Calibri"/>
        </w:rPr>
        <w:t xml:space="preserve">umowę </w:t>
      </w:r>
      <w:r w:rsidRPr="00FC7996">
        <w:rPr>
          <w:rFonts w:ascii="Calibri" w:eastAsia="Arial" w:hAnsi="Calibri" w:cs="Calibri"/>
        </w:rPr>
        <w:t xml:space="preserve"> </w:t>
      </w:r>
      <w:r w:rsidRPr="00FC7996">
        <w:rPr>
          <w:rFonts w:ascii="Calibri" w:eastAsia="Trebuchet MS" w:hAnsi="Calibri" w:cs="Calibri"/>
        </w:rPr>
        <w:t>w sprawie zamówienia</w:t>
      </w:r>
      <w:r>
        <w:rPr>
          <w:rFonts w:ascii="Calibri" w:eastAsia="Arial" w:hAnsi="Calibri" w:cs="Calibri"/>
        </w:rPr>
        <w:t xml:space="preserve"> </w:t>
      </w:r>
      <w:r w:rsidRPr="00FC7996">
        <w:rPr>
          <w:rFonts w:ascii="Calibri" w:eastAsia="Trebuchet MS" w:hAnsi="Calibri" w:cs="Calibri"/>
        </w:rPr>
        <w:t>publicznego przed upływem terminu, o którym</w:t>
      </w:r>
      <w:r w:rsidRPr="00FC7996">
        <w:rPr>
          <w:rFonts w:ascii="Calibri" w:eastAsia="Arial" w:hAnsi="Calibri" w:cs="Calibri"/>
        </w:rPr>
        <w:t xml:space="preserve"> </w:t>
      </w:r>
      <w:r w:rsidRPr="00FC7996">
        <w:rPr>
          <w:rFonts w:ascii="Calibri" w:eastAsia="Trebuchet MS" w:hAnsi="Calibri" w:cs="Calibri"/>
        </w:rPr>
        <w:t>mowa w ust. 1, jeżeli</w:t>
      </w:r>
      <w:r w:rsidRPr="00FC7996">
        <w:rPr>
          <w:rFonts w:ascii="Calibri" w:eastAsia="Arial" w:hAnsi="Calibri" w:cs="Calibri"/>
        </w:rPr>
        <w:t>̇</w:t>
      </w:r>
      <w:r w:rsidR="0089222D">
        <w:rPr>
          <w:rFonts w:ascii="Calibri" w:eastAsia="Trebuchet MS" w:hAnsi="Calibri" w:cs="Calibri"/>
        </w:rPr>
        <w:t xml:space="preserve"> w postę</w:t>
      </w:r>
      <w:r w:rsidRPr="00FC7996">
        <w:rPr>
          <w:rFonts w:ascii="Calibri" w:eastAsia="Trebuchet MS" w:hAnsi="Calibri" w:cs="Calibri"/>
        </w:rPr>
        <w:t>powaniu</w:t>
      </w:r>
      <w:r w:rsidRPr="00FC7996">
        <w:rPr>
          <w:rFonts w:ascii="Calibri" w:eastAsia="Arial" w:hAnsi="Calibri" w:cs="Calibri"/>
        </w:rPr>
        <w:t xml:space="preserve"> </w:t>
      </w:r>
      <w:r w:rsidRPr="00FC7996">
        <w:rPr>
          <w:rFonts w:ascii="Calibri" w:eastAsia="Trebuchet MS" w:hAnsi="Calibri" w:cs="Calibri"/>
        </w:rPr>
        <w:t>o udzielenie zamówienia</w:t>
      </w:r>
      <w:r>
        <w:rPr>
          <w:rFonts w:ascii="Calibri" w:eastAsia="Arial" w:hAnsi="Calibri" w:cs="Calibri"/>
        </w:rPr>
        <w:t xml:space="preserve"> </w:t>
      </w:r>
      <w:r w:rsidRPr="00FC7996">
        <w:rPr>
          <w:rFonts w:ascii="Calibri" w:eastAsia="Trebuchet MS" w:hAnsi="Calibri" w:cs="Calibri"/>
        </w:rPr>
        <w:t>złożono</w:t>
      </w:r>
      <w:r w:rsidRPr="00FC7996">
        <w:rPr>
          <w:rFonts w:ascii="Calibri" w:eastAsia="Arial" w:hAnsi="Calibri" w:cs="Calibri"/>
        </w:rPr>
        <w:t xml:space="preserve"> </w:t>
      </w:r>
      <w:r w:rsidRPr="00FC7996">
        <w:rPr>
          <w:rFonts w:ascii="Calibri" w:eastAsia="Trebuchet MS" w:hAnsi="Calibri" w:cs="Calibri"/>
        </w:rPr>
        <w:t>tylko jedna ofertę.</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którego oferta została wybrana jako najkorzystniejsza, zostanie poinformowany przez Zamawiającego o miejscu i terminie podpisania umowy.  </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o którym mowa w ust. 1, ma obowiązek zawrzeć umowę w sprawie zamówienia na warunkach określonych w projektowanych postanowieniach umowy, które stanowią </w:t>
      </w:r>
      <w:r>
        <w:rPr>
          <w:rFonts w:ascii="Calibri" w:eastAsia="Trebuchet MS" w:hAnsi="Calibri" w:cs="Calibri"/>
          <w:color w:val="000000" w:themeColor="text1"/>
        </w:rPr>
        <w:t>załącznik Nr 2</w:t>
      </w:r>
      <w:r w:rsidRPr="00FC7996">
        <w:rPr>
          <w:rFonts w:ascii="Calibri" w:eastAsia="Trebuchet MS" w:hAnsi="Calibri" w:cs="Calibri"/>
          <w:color w:val="000000" w:themeColor="text1"/>
        </w:rPr>
        <w:t xml:space="preserve"> do SWZ</w:t>
      </w:r>
      <w:r w:rsidRPr="00FC7996">
        <w:rPr>
          <w:rFonts w:ascii="Calibri" w:eastAsia="Trebuchet MS" w:hAnsi="Calibri" w:cs="Calibri"/>
          <w:color w:val="C00000"/>
        </w:rPr>
        <w:t xml:space="preserve">. </w:t>
      </w:r>
      <w:r w:rsidRPr="00FC7996">
        <w:rPr>
          <w:rFonts w:ascii="Calibri" w:eastAsia="Trebuchet MS" w:hAnsi="Calibri" w:cs="Calibri"/>
        </w:rPr>
        <w:t xml:space="preserve">Umowa zostanie uzupełniona o zapisy wynikające ze złożonej oferty.  </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lastRenderedPageBreak/>
        <w:t xml:space="preserve">Przed podpisaniem umowy Wykonawcy wspólnie ubiegający się o udzielenie zamówienia (w przypadku wyboru ich oferty jako najkorzystniejszej) przedstawią Zamawiającemu umowę regulującą współpracę tych Wykonawców.  </w:t>
      </w:r>
    </w:p>
    <w:p w:rsidR="00FC7996" w:rsidRP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Jeżeli</w:t>
      </w:r>
      <w:r w:rsidRPr="00FC7996">
        <w:rPr>
          <w:rFonts w:ascii="Calibri" w:eastAsia="Arial" w:hAnsi="Calibri" w:cs="Calibri"/>
        </w:rPr>
        <w:t>̇</w:t>
      </w:r>
      <w:r w:rsidRPr="00FC7996">
        <w:rPr>
          <w:rFonts w:ascii="Calibri" w:eastAsia="Trebuchet MS" w:hAnsi="Calibri" w:cs="Calibri"/>
        </w:rPr>
        <w:t xml:space="preserve"> Wykonawca, którego</w:t>
      </w:r>
      <w:r w:rsidRPr="00FC7996">
        <w:rPr>
          <w:rFonts w:ascii="Calibri" w:eastAsia="Arial" w:hAnsi="Calibri" w:cs="Calibri"/>
        </w:rPr>
        <w:t>́</w:t>
      </w:r>
      <w:r w:rsidRPr="00FC7996">
        <w:rPr>
          <w:rFonts w:ascii="Calibri" w:eastAsia="Trebuchet MS" w:hAnsi="Calibri" w:cs="Calibri"/>
        </w:rPr>
        <w:t xml:space="preserve"> oferta została wybrana jako najkorzystniejsza, uchyla się </w:t>
      </w:r>
      <w:r w:rsidRPr="00FC7996">
        <w:rPr>
          <w:rFonts w:ascii="Calibri" w:eastAsia="Arial" w:hAnsi="Calibri" w:cs="Calibri"/>
        </w:rPr>
        <w:t xml:space="preserve">̨ </w:t>
      </w:r>
      <w:r w:rsidRPr="00FC7996">
        <w:rPr>
          <w:rFonts w:ascii="Calibri" w:eastAsia="Trebuchet MS" w:hAnsi="Calibri" w:cs="Calibri"/>
        </w:rPr>
        <w:t>od zawarcia umowy w sprawie zamówienia</w:t>
      </w:r>
      <w:r w:rsidRPr="00FC7996">
        <w:rPr>
          <w:rFonts w:ascii="Calibri" w:eastAsia="Arial" w:hAnsi="Calibri" w:cs="Calibri"/>
        </w:rPr>
        <w:t>́</w:t>
      </w:r>
      <w:r w:rsidRPr="00FC7996">
        <w:rPr>
          <w:rFonts w:ascii="Calibri" w:eastAsia="Trebuchet MS" w:hAnsi="Calibri" w:cs="Calibri"/>
        </w:rPr>
        <w:t xml:space="preserve"> publicznego Zamawiający</w:t>
      </w:r>
      <w:r w:rsidRPr="00FC7996">
        <w:rPr>
          <w:rFonts w:ascii="Calibri" w:eastAsia="Arial" w:hAnsi="Calibri" w:cs="Calibri"/>
        </w:rPr>
        <w:t>̨</w:t>
      </w:r>
      <w:r w:rsidRPr="00FC7996">
        <w:rPr>
          <w:rFonts w:ascii="Calibri" w:eastAsia="Trebuchet MS" w:hAnsi="Calibri" w:cs="Calibri"/>
        </w:rPr>
        <w:t xml:space="preserve"> może</w:t>
      </w:r>
      <w:r w:rsidRPr="00FC7996">
        <w:rPr>
          <w:rFonts w:ascii="Calibri" w:eastAsia="Arial" w:hAnsi="Calibri" w:cs="Calibri"/>
        </w:rPr>
        <w:t>̇</w:t>
      </w:r>
      <w:r w:rsidRPr="00FC7996">
        <w:rPr>
          <w:rFonts w:ascii="Calibri" w:eastAsia="Trebuchet MS" w:hAnsi="Calibri" w:cs="Calibri"/>
        </w:rPr>
        <w:t xml:space="preserve"> dokonać </w:t>
      </w:r>
      <w:r w:rsidRPr="00FC7996">
        <w:rPr>
          <w:rFonts w:ascii="Calibri" w:eastAsia="Arial" w:hAnsi="Calibri" w:cs="Calibri"/>
        </w:rPr>
        <w:t xml:space="preserve"> </w:t>
      </w:r>
      <w:r w:rsidRPr="00FC7996">
        <w:rPr>
          <w:rFonts w:ascii="Calibri" w:eastAsia="Trebuchet MS" w:hAnsi="Calibri" w:cs="Calibri"/>
        </w:rPr>
        <w:t>ponownego badania i oceny ofert spoś</w:t>
      </w:r>
      <w:r w:rsidRPr="00FC7996">
        <w:rPr>
          <w:rFonts w:ascii="Calibri" w:eastAsia="Arial" w:hAnsi="Calibri" w:cs="Calibri"/>
        </w:rPr>
        <w:t>r</w:t>
      </w:r>
      <w:r w:rsidRPr="00FC7996">
        <w:rPr>
          <w:rFonts w:ascii="Calibri" w:eastAsia="Trebuchet MS" w:hAnsi="Calibri" w:cs="Calibri"/>
        </w:rPr>
        <w:t>ód ofert pozostałych w postepowaniu Wykonawców</w:t>
      </w:r>
      <w:r>
        <w:rPr>
          <w:rFonts w:ascii="Calibri" w:eastAsia="Arial" w:hAnsi="Calibri" w:cs="Calibri"/>
        </w:rPr>
        <w:t xml:space="preserve"> </w:t>
      </w:r>
      <w:r w:rsidRPr="00FC7996">
        <w:rPr>
          <w:rFonts w:ascii="Calibri" w:eastAsia="Trebuchet MS" w:hAnsi="Calibri" w:cs="Calibri"/>
        </w:rPr>
        <w:t>albo unieważni</w:t>
      </w:r>
      <w:r>
        <w:rPr>
          <w:rFonts w:ascii="Calibri" w:eastAsia="Arial" w:hAnsi="Calibri" w:cs="Calibri"/>
        </w:rPr>
        <w:t>ć</w:t>
      </w:r>
      <w:r w:rsidRPr="00FC7996">
        <w:rPr>
          <w:rFonts w:ascii="Calibri" w:eastAsia="Trebuchet MS" w:hAnsi="Calibri" w:cs="Calibri"/>
        </w:rPr>
        <w:t xml:space="preserve"> </w:t>
      </w:r>
      <w:r w:rsidRPr="00FC7996">
        <w:rPr>
          <w:rFonts w:ascii="Calibri" w:eastAsia="Arial" w:hAnsi="Calibri" w:cs="Calibri"/>
        </w:rPr>
        <w:t xml:space="preserve">́ </w:t>
      </w:r>
      <w:r>
        <w:rPr>
          <w:rFonts w:ascii="Calibri" w:eastAsia="Trebuchet MS" w:hAnsi="Calibri" w:cs="Calibri"/>
        </w:rPr>
        <w:t>postę</w:t>
      </w:r>
      <w:r w:rsidRPr="00FC7996">
        <w:rPr>
          <w:rFonts w:ascii="Calibri" w:eastAsia="Trebuchet MS" w:hAnsi="Calibri" w:cs="Calibri"/>
        </w:rPr>
        <w:t>powanie.</w:t>
      </w:r>
    </w:p>
    <w:p w:rsidR="00E93F2A" w:rsidRPr="00AD5F86" w:rsidRDefault="00E93F2A" w:rsidP="00FC7996">
      <w:pPr>
        <w:spacing w:after="111" w:line="248" w:lineRule="auto"/>
        <w:ind w:left="0" w:firstLine="0"/>
        <w:rPr>
          <w:rFonts w:ascii="Calibri" w:eastAsia="Trebuchet MS" w:hAnsi="Calibri" w:cs="Calibri"/>
        </w:rPr>
      </w:pPr>
    </w:p>
    <w:p w:rsidR="004176DF" w:rsidRPr="00FC7996" w:rsidRDefault="004176DF" w:rsidP="00A82DE8">
      <w:pPr>
        <w:pStyle w:val="Akapitzlist"/>
        <w:numPr>
          <w:ilvl w:val="0"/>
          <w:numId w:val="5"/>
        </w:numPr>
        <w:spacing w:after="126" w:line="271" w:lineRule="auto"/>
        <w:ind w:left="426" w:right="43" w:hanging="426"/>
        <w:rPr>
          <w:rFonts w:ascii="Calibri" w:hAnsi="Calibri" w:cs="Calibri"/>
          <w:highlight w:val="lightGray"/>
        </w:rPr>
      </w:pPr>
      <w:r w:rsidRPr="00FC7996">
        <w:rPr>
          <w:rFonts w:ascii="Calibri" w:hAnsi="Calibri" w:cs="Calibri"/>
          <w:b/>
          <w:highlight w:val="lightGray"/>
        </w:rPr>
        <w:t xml:space="preserve">OFERTY CZĘŚCIOWE </w:t>
      </w:r>
    </w:p>
    <w:p w:rsidR="004176DF" w:rsidRDefault="00E93F2A" w:rsidP="004176DF">
      <w:pPr>
        <w:ind w:left="564" w:right="50"/>
        <w:rPr>
          <w:rFonts w:ascii="Calibri" w:hAnsi="Calibri" w:cs="Calibri"/>
        </w:rPr>
      </w:pPr>
      <w:r>
        <w:rPr>
          <w:rFonts w:ascii="Calibri" w:hAnsi="Calibri" w:cs="Calibri"/>
        </w:rPr>
        <w:t xml:space="preserve">Zamawiający </w:t>
      </w:r>
      <w:r w:rsidR="00AE2500">
        <w:rPr>
          <w:rFonts w:ascii="Calibri" w:hAnsi="Calibri" w:cs="Calibri"/>
        </w:rPr>
        <w:t xml:space="preserve">nie </w:t>
      </w:r>
      <w:r w:rsidR="004176DF" w:rsidRPr="00216644">
        <w:rPr>
          <w:rFonts w:ascii="Calibri" w:hAnsi="Calibri" w:cs="Calibri"/>
        </w:rPr>
        <w:t xml:space="preserve">dopuszcza składania ofert częściowych. </w:t>
      </w:r>
    </w:p>
    <w:p w:rsidR="004176DF" w:rsidRPr="00216644" w:rsidRDefault="004176DF" w:rsidP="00430AA5">
      <w:pPr>
        <w:spacing w:after="99" w:line="259" w:lineRule="auto"/>
        <w:ind w:left="0" w:firstLine="0"/>
        <w:jc w:val="left"/>
        <w:rPr>
          <w:rFonts w:ascii="Calibri" w:hAnsi="Calibri" w:cs="Calibri"/>
        </w:rPr>
      </w:pPr>
    </w:p>
    <w:p w:rsidR="004176DF" w:rsidRPr="00AD5F86" w:rsidRDefault="004176DF" w:rsidP="00A82DE8">
      <w:pPr>
        <w:pStyle w:val="Akapitzlist"/>
        <w:numPr>
          <w:ilvl w:val="0"/>
          <w:numId w:val="5"/>
        </w:numPr>
        <w:spacing w:after="126" w:line="271" w:lineRule="auto"/>
        <w:ind w:left="426" w:right="43" w:hanging="426"/>
        <w:rPr>
          <w:rFonts w:ascii="Calibri" w:hAnsi="Calibri" w:cs="Calibri"/>
          <w:highlight w:val="lightGray"/>
        </w:rPr>
      </w:pPr>
      <w:r w:rsidRPr="00AD5F86">
        <w:rPr>
          <w:rFonts w:ascii="Calibri" w:hAnsi="Calibri" w:cs="Calibri"/>
          <w:b/>
          <w:highlight w:val="lightGray"/>
        </w:rPr>
        <w:t xml:space="preserve">OFERTY WARIANTOWE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D63AF7" w:rsidRPr="00AD5F86" w:rsidRDefault="00AD5F86" w:rsidP="00D94595">
      <w:pPr>
        <w:spacing w:after="127" w:line="259" w:lineRule="auto"/>
        <w:ind w:left="0" w:firstLine="0"/>
        <w:jc w:val="left"/>
        <w:rPr>
          <w:rFonts w:ascii="Calibri" w:hAnsi="Calibri" w:cs="Calibri"/>
        </w:rPr>
      </w:pPr>
      <w:r>
        <w:rPr>
          <w:rFonts w:ascii="Calibri" w:hAnsi="Calibri" w:cs="Calibri"/>
        </w:rPr>
        <w:t xml:space="preserve"> </w:t>
      </w:r>
    </w:p>
    <w:p w:rsidR="002F11B9" w:rsidRPr="00216644" w:rsidRDefault="00B54BB8" w:rsidP="00A82DE8">
      <w:pPr>
        <w:numPr>
          <w:ilvl w:val="0"/>
          <w:numId w:val="5"/>
        </w:numPr>
        <w:spacing w:after="133" w:line="271" w:lineRule="auto"/>
        <w:ind w:left="426" w:right="48" w:hanging="426"/>
        <w:rPr>
          <w:rFonts w:ascii="Calibri" w:hAnsi="Calibri" w:cs="Calibri"/>
          <w:b/>
        </w:rPr>
      </w:pPr>
      <w:r w:rsidRPr="00AD5F86">
        <w:rPr>
          <w:rFonts w:ascii="Calibri" w:hAnsi="Calibri" w:cs="Calibri"/>
          <w:b/>
          <w:highlight w:val="lightGray"/>
        </w:rPr>
        <w:t>POUCZENIE O ŚRODKACH OCHRONY PRAWNEJ PRZYSŁUGUJĄCYCH WYKONAWCY</w:t>
      </w:r>
    </w:p>
    <w:p w:rsidR="00B54BB8" w:rsidRPr="00307C00" w:rsidRDefault="00B54BB8" w:rsidP="00984E15">
      <w:pPr>
        <w:pStyle w:val="Akapitzlist"/>
        <w:numPr>
          <w:ilvl w:val="1"/>
          <w:numId w:val="5"/>
        </w:numPr>
        <w:spacing w:after="148" w:line="269" w:lineRule="auto"/>
        <w:ind w:left="567" w:hanging="567"/>
        <w:rPr>
          <w:rFonts w:ascii="Calibri" w:hAnsi="Calibri" w:cs="Calibri"/>
        </w:rPr>
      </w:pPr>
      <w:r w:rsidRPr="006572A5">
        <w:rPr>
          <w:rFonts w:ascii="Calibri" w:hAnsi="Calibri" w:cs="Calibri"/>
        </w:rPr>
        <w:t xml:space="preserve">Środki ochrony prawnej </w:t>
      </w:r>
      <w:r w:rsidR="001C77EF" w:rsidRPr="006572A5">
        <w:rPr>
          <w:rFonts w:ascii="Calibri" w:hAnsi="Calibri" w:cs="Calibri"/>
        </w:rPr>
        <w:t>przysługują</w:t>
      </w:r>
      <w:r w:rsidRPr="006572A5">
        <w:rPr>
          <w:rFonts w:ascii="Calibri" w:hAnsi="Calibri" w:cs="Calibri"/>
        </w:rPr>
        <w:t xml:space="preserve"> Wykonawcy, </w:t>
      </w:r>
      <w:r w:rsidR="001C77EF" w:rsidRPr="006572A5">
        <w:rPr>
          <w:rFonts w:ascii="Calibri" w:hAnsi="Calibri" w:cs="Calibri"/>
        </w:rPr>
        <w:t>jeżeli</w:t>
      </w:r>
      <w:r w:rsidR="007272FA" w:rsidRPr="006572A5">
        <w:rPr>
          <w:rFonts w:ascii="Calibri" w:eastAsia="Arial" w:hAnsi="Calibri" w:cs="Calibri"/>
        </w:rPr>
        <w:t xml:space="preserve"> </w:t>
      </w:r>
      <w:r w:rsidRPr="006572A5">
        <w:rPr>
          <w:rFonts w:ascii="Calibri" w:hAnsi="Calibri" w:cs="Calibri"/>
        </w:rPr>
        <w:t xml:space="preserve">ma lub miał interes w uzyskaniu </w:t>
      </w:r>
      <w:r w:rsidR="007272FA" w:rsidRPr="006572A5">
        <w:rPr>
          <w:rFonts w:ascii="Calibri" w:hAnsi="Calibri" w:cs="Calibri"/>
        </w:rPr>
        <w:t>zamówienia</w:t>
      </w:r>
      <w:r w:rsidRPr="006572A5">
        <w:rPr>
          <w:rFonts w:ascii="Calibri" w:hAnsi="Calibri" w:cs="Calibri"/>
        </w:rPr>
        <w:t xml:space="preserve"> oraz </w:t>
      </w:r>
      <w:r w:rsidR="001C77EF" w:rsidRPr="006572A5">
        <w:rPr>
          <w:rFonts w:ascii="Calibri" w:hAnsi="Calibri" w:cs="Calibri"/>
        </w:rPr>
        <w:t>poniós</w:t>
      </w:r>
      <w:r w:rsidR="001C77EF" w:rsidRPr="006572A5">
        <w:rPr>
          <w:rFonts w:ascii="Calibri" w:eastAsia="Arial" w:hAnsi="Calibri" w:cs="Calibri"/>
        </w:rPr>
        <w:t>ł</w:t>
      </w:r>
      <w:r w:rsidRPr="006572A5">
        <w:rPr>
          <w:rFonts w:ascii="Calibri" w:hAnsi="Calibri" w:cs="Calibri"/>
        </w:rPr>
        <w:t xml:space="preserve"> lub </w:t>
      </w:r>
      <w:r w:rsidR="001C77EF" w:rsidRPr="006572A5">
        <w:rPr>
          <w:rFonts w:ascii="Calibri" w:hAnsi="Calibri" w:cs="Calibri"/>
        </w:rPr>
        <w:t>moż</w:t>
      </w:r>
      <w:r w:rsidR="007272FA" w:rsidRPr="006572A5">
        <w:rPr>
          <w:rFonts w:ascii="Calibri" w:eastAsia="Arial" w:hAnsi="Calibri" w:cs="Calibri"/>
        </w:rPr>
        <w:t>e</w:t>
      </w:r>
      <w:r w:rsidRPr="006572A5">
        <w:rPr>
          <w:rFonts w:ascii="Calibri" w:hAnsi="Calibri" w:cs="Calibri"/>
        </w:rPr>
        <w:t xml:space="preserve"> </w:t>
      </w:r>
      <w:r w:rsidR="001C77EF" w:rsidRPr="006572A5">
        <w:rPr>
          <w:rFonts w:ascii="Calibri" w:hAnsi="Calibri" w:cs="Calibri"/>
        </w:rPr>
        <w:t>ponieść</w:t>
      </w:r>
      <w:r w:rsidR="007272FA" w:rsidRPr="006572A5">
        <w:rPr>
          <w:rFonts w:ascii="Calibri" w:eastAsia="Arial" w:hAnsi="Calibri" w:cs="Calibri"/>
        </w:rPr>
        <w:t xml:space="preserve"> </w:t>
      </w:r>
      <w:r w:rsidR="001C77EF" w:rsidRPr="006572A5">
        <w:rPr>
          <w:rFonts w:ascii="Calibri" w:hAnsi="Calibri" w:cs="Calibri"/>
        </w:rPr>
        <w:t>szkodę</w:t>
      </w:r>
      <w:r w:rsidRPr="006572A5">
        <w:rPr>
          <w:rFonts w:ascii="Calibri" w:hAnsi="Calibri" w:cs="Calibri"/>
        </w:rPr>
        <w:t xml:space="preserve"> w wyniku naruszenia przez </w:t>
      </w:r>
      <w:r w:rsidR="001C77EF" w:rsidRPr="00307C00">
        <w:rPr>
          <w:rFonts w:ascii="Calibri" w:hAnsi="Calibri" w:cs="Calibri"/>
        </w:rPr>
        <w:t>Zamawiającego</w:t>
      </w:r>
      <w:r w:rsidR="007272FA" w:rsidRPr="00307C00">
        <w:rPr>
          <w:rFonts w:ascii="Calibri" w:eastAsia="Arial" w:hAnsi="Calibri" w:cs="Calibri"/>
        </w:rPr>
        <w:t xml:space="preserve"> </w:t>
      </w:r>
      <w:r w:rsidR="001C77EF" w:rsidRPr="00307C00">
        <w:rPr>
          <w:rFonts w:ascii="Calibri" w:hAnsi="Calibri" w:cs="Calibri"/>
        </w:rPr>
        <w:t>przepisów</w:t>
      </w:r>
      <w:r w:rsidRPr="00307C00">
        <w:rPr>
          <w:rFonts w:ascii="Calibri" w:hAnsi="Calibri" w:cs="Calibri"/>
        </w:rPr>
        <w:t xml:space="preserve"> </w:t>
      </w:r>
      <w:r w:rsidR="001C77EF" w:rsidRPr="00307C00">
        <w:rPr>
          <w:rFonts w:ascii="Calibri" w:hAnsi="Calibri" w:cs="Calibri"/>
        </w:rPr>
        <w:t>Pzp</w:t>
      </w:r>
      <w:r w:rsidRPr="00307C00">
        <w:rPr>
          <w:rFonts w:ascii="Calibri" w:hAnsi="Calibri" w:cs="Calibri"/>
        </w:rPr>
        <w:t xml:space="preserve">.  </w:t>
      </w:r>
    </w:p>
    <w:p w:rsidR="00307C00" w:rsidRPr="006572A5" w:rsidRDefault="00307C00" w:rsidP="00307C00">
      <w:pPr>
        <w:pStyle w:val="Akapitzlist"/>
        <w:spacing w:after="148" w:line="269" w:lineRule="auto"/>
        <w:ind w:left="567" w:firstLine="0"/>
        <w:rPr>
          <w:rFonts w:ascii="Calibri" w:hAnsi="Calibri" w:cs="Calibri"/>
        </w:rPr>
      </w:pPr>
    </w:p>
    <w:p w:rsidR="00B54BB8" w:rsidRPr="006572A5" w:rsidRDefault="00B54BB8" w:rsidP="00984E15">
      <w:pPr>
        <w:pStyle w:val="Akapitzlist"/>
        <w:numPr>
          <w:ilvl w:val="1"/>
          <w:numId w:val="5"/>
        </w:numPr>
        <w:spacing w:after="125" w:line="269" w:lineRule="auto"/>
        <w:ind w:left="567" w:hanging="567"/>
        <w:rPr>
          <w:rFonts w:ascii="Calibri" w:hAnsi="Calibri" w:cs="Calibri"/>
        </w:rPr>
      </w:pPr>
      <w:r w:rsidRPr="006572A5">
        <w:rPr>
          <w:rFonts w:ascii="Calibri" w:hAnsi="Calibri" w:cs="Calibri"/>
        </w:rPr>
        <w:t xml:space="preserve">Odwołanie przysługuje na: </w:t>
      </w:r>
    </w:p>
    <w:p w:rsidR="00B54BB8" w:rsidRPr="00216644" w:rsidRDefault="007272FA" w:rsidP="000351BF">
      <w:pPr>
        <w:pStyle w:val="Akapitzlist"/>
        <w:numPr>
          <w:ilvl w:val="0"/>
          <w:numId w:val="6"/>
        </w:numPr>
        <w:spacing w:after="109" w:line="269" w:lineRule="auto"/>
        <w:ind w:left="1134"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0351BF">
      <w:pPr>
        <w:pStyle w:val="Akapitzlist"/>
        <w:numPr>
          <w:ilvl w:val="0"/>
          <w:numId w:val="6"/>
        </w:numPr>
        <w:spacing w:after="148" w:line="269" w:lineRule="auto"/>
        <w:ind w:left="1134"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216644" w:rsidRDefault="006572A5" w:rsidP="00984E15">
      <w:pPr>
        <w:spacing w:after="148" w:line="269" w:lineRule="auto"/>
        <w:ind w:left="567" w:hanging="567"/>
        <w:rPr>
          <w:rFonts w:ascii="Calibri" w:hAnsi="Calibri" w:cs="Calibri"/>
        </w:rPr>
      </w:pPr>
      <w:r w:rsidRPr="006572A5">
        <w:rPr>
          <w:rFonts w:ascii="Calibri" w:hAnsi="Calibri" w:cs="Calibri"/>
          <w:b/>
        </w:rPr>
        <w:t>28.3.</w:t>
      </w:r>
      <w:r>
        <w:rPr>
          <w:rFonts w:ascii="Calibri" w:hAnsi="Calibri" w:cs="Calibri"/>
        </w:rPr>
        <w:t xml:space="preserve"> </w:t>
      </w:r>
      <w:r w:rsidR="00B54BB8" w:rsidRPr="00216644">
        <w:rPr>
          <w:rFonts w:ascii="Calibri" w:hAnsi="Calibri" w:cs="Calibri"/>
        </w:rPr>
        <w:t xml:space="preserve">Odwołanie wnosi </w:t>
      </w:r>
      <w:r w:rsidR="007272FA" w:rsidRPr="00216644">
        <w:rPr>
          <w:rFonts w:ascii="Calibri" w:hAnsi="Calibri" w:cs="Calibri"/>
        </w:rPr>
        <w:t>się</w:t>
      </w:r>
      <w:r w:rsidR="00B54BB8" w:rsidRPr="00216644">
        <w:rPr>
          <w:rFonts w:ascii="Calibri" w:hAnsi="Calibri" w:cs="Calibri"/>
        </w:rPr>
        <w:t xml:space="preserve"> do Prezesa Krajowej Izby Odwoławczej w formie pisemnej albo </w:t>
      </w:r>
      <w:r w:rsidR="007272FA" w:rsidRPr="00216644">
        <w:rPr>
          <w:rFonts w:ascii="Calibri" w:hAnsi="Calibri" w:cs="Calibri"/>
        </w:rPr>
        <w:br/>
      </w:r>
      <w:r w:rsidR="00B54BB8" w:rsidRPr="00216644">
        <w:rPr>
          <w:rFonts w:ascii="Calibri" w:hAnsi="Calibri" w:cs="Calibri"/>
        </w:rPr>
        <w:t xml:space="preserve">w formie elektronicznej albo w postaci elektronicznej opatrzone podpisem zaufanym. </w:t>
      </w:r>
    </w:p>
    <w:p w:rsidR="00B54BB8" w:rsidRPr="006572A5" w:rsidRDefault="00B54BB8" w:rsidP="000351BF">
      <w:pPr>
        <w:pStyle w:val="Akapitzlist"/>
        <w:numPr>
          <w:ilvl w:val="1"/>
          <w:numId w:val="17"/>
        </w:numPr>
        <w:spacing w:after="148" w:line="269" w:lineRule="auto"/>
        <w:ind w:left="567" w:hanging="567"/>
        <w:rPr>
          <w:rFonts w:ascii="Calibri" w:hAnsi="Calibri" w:cs="Calibri"/>
        </w:rPr>
      </w:pPr>
      <w:r w:rsidRPr="006572A5">
        <w:rPr>
          <w:rFonts w:ascii="Calibri" w:hAnsi="Calibri" w:cs="Calibri"/>
        </w:rPr>
        <w:t xml:space="preserve">Na orzeczenie Krajowej Izby Odwoławczej oraz postanowienie Prezesa Krajowej Izby Odwoławczej, o </w:t>
      </w:r>
      <w:r w:rsidR="007272FA" w:rsidRPr="006572A5">
        <w:rPr>
          <w:rFonts w:ascii="Calibri" w:hAnsi="Calibri" w:cs="Calibri"/>
        </w:rPr>
        <w:t>którym</w:t>
      </w:r>
      <w:r w:rsidRPr="006572A5">
        <w:rPr>
          <w:rFonts w:ascii="Calibri" w:eastAsia="Arial" w:hAnsi="Calibri" w:cs="Calibri"/>
        </w:rPr>
        <w:t>́</w:t>
      </w:r>
      <w:r w:rsidRPr="006572A5">
        <w:rPr>
          <w:rFonts w:ascii="Calibri" w:hAnsi="Calibri" w:cs="Calibri"/>
        </w:rPr>
        <w:t xml:space="preserve"> mowa w art. 519 ust. 1 </w:t>
      </w:r>
      <w:r w:rsidR="007272FA" w:rsidRPr="006572A5">
        <w:rPr>
          <w:rFonts w:ascii="Calibri" w:hAnsi="Calibri" w:cs="Calibri"/>
        </w:rPr>
        <w:t>Pzp</w:t>
      </w:r>
      <w:r w:rsidRPr="006572A5">
        <w:rPr>
          <w:rFonts w:ascii="Calibri" w:hAnsi="Calibri" w:cs="Calibri"/>
        </w:rPr>
        <w:t>, stronom oraz uczestnikom postepowania</w:t>
      </w:r>
      <w:r w:rsidRPr="006572A5">
        <w:rPr>
          <w:rFonts w:ascii="Calibri" w:eastAsia="Arial" w:hAnsi="Calibri" w:cs="Calibri"/>
        </w:rPr>
        <w:t>̨</w:t>
      </w:r>
      <w:r w:rsidRPr="006572A5">
        <w:rPr>
          <w:rFonts w:ascii="Calibri" w:hAnsi="Calibri" w:cs="Calibri"/>
        </w:rPr>
        <w:t xml:space="preserve"> odwoławc</w:t>
      </w:r>
      <w:r w:rsidR="007272FA" w:rsidRPr="006572A5">
        <w:rPr>
          <w:rFonts w:ascii="Calibri" w:hAnsi="Calibri" w:cs="Calibri"/>
        </w:rPr>
        <w:t>zego przysługuje skarga do sadu Skargę</w:t>
      </w:r>
      <w:r w:rsidRPr="006572A5">
        <w:rPr>
          <w:rFonts w:ascii="Calibri" w:hAnsi="Calibri" w:cs="Calibri"/>
        </w:rPr>
        <w:t xml:space="preserve"> wnosi </w:t>
      </w:r>
      <w:r w:rsidR="007272FA" w:rsidRPr="006572A5">
        <w:rPr>
          <w:rFonts w:ascii="Calibri" w:hAnsi="Calibri" w:cs="Calibri"/>
        </w:rPr>
        <w:t>się</w:t>
      </w:r>
      <w:r w:rsidRPr="006572A5">
        <w:rPr>
          <w:rFonts w:ascii="Calibri" w:eastAsia="Arial" w:hAnsi="Calibri" w:cs="Calibri"/>
        </w:rPr>
        <w:t xml:space="preserve"> </w:t>
      </w:r>
      <w:r w:rsidRPr="006572A5">
        <w:rPr>
          <w:rFonts w:ascii="Calibri" w:hAnsi="Calibri" w:cs="Calibri"/>
        </w:rPr>
        <w:t xml:space="preserve">do Sadu </w:t>
      </w:r>
      <w:r w:rsidR="007272FA" w:rsidRPr="006572A5">
        <w:rPr>
          <w:rFonts w:ascii="Calibri" w:hAnsi="Calibri" w:cs="Calibri"/>
        </w:rPr>
        <w:t>Okręgowego</w:t>
      </w:r>
      <w:r w:rsidR="007272FA" w:rsidRPr="006572A5">
        <w:rPr>
          <w:rFonts w:ascii="Calibri" w:eastAsia="Arial" w:hAnsi="Calibri" w:cs="Calibri"/>
        </w:rPr>
        <w:t xml:space="preserve"> </w:t>
      </w:r>
      <w:r w:rsidRPr="006572A5">
        <w:rPr>
          <w:rFonts w:ascii="Calibri" w:hAnsi="Calibri" w:cs="Calibri"/>
        </w:rPr>
        <w:t xml:space="preserve">w Warszawie za </w:t>
      </w:r>
      <w:r w:rsidR="007272FA" w:rsidRPr="006572A5">
        <w:rPr>
          <w:rFonts w:ascii="Calibri" w:hAnsi="Calibri" w:cs="Calibri"/>
        </w:rPr>
        <w:t>pośrednictwem</w:t>
      </w:r>
      <w:r w:rsidRPr="006572A5">
        <w:rPr>
          <w:rFonts w:ascii="Calibri" w:eastAsia="Arial" w:hAnsi="Calibri" w:cs="Calibri"/>
        </w:rPr>
        <w:t>́</w:t>
      </w:r>
      <w:r w:rsidRPr="006572A5">
        <w:rPr>
          <w:rFonts w:ascii="Calibri" w:hAnsi="Calibri" w:cs="Calibri"/>
        </w:rPr>
        <w:t xml:space="preserve"> Prezesa Krajowej Izby Odwoławczej. </w:t>
      </w:r>
    </w:p>
    <w:p w:rsidR="00B54BB8" w:rsidRPr="006572A5" w:rsidRDefault="00B54BB8" w:rsidP="000351BF">
      <w:pPr>
        <w:pStyle w:val="Akapitzlist"/>
        <w:numPr>
          <w:ilvl w:val="1"/>
          <w:numId w:val="17"/>
        </w:numPr>
        <w:spacing w:after="110" w:line="269" w:lineRule="auto"/>
        <w:ind w:left="567" w:hanging="567"/>
        <w:rPr>
          <w:rFonts w:ascii="Calibri" w:hAnsi="Calibri" w:cs="Calibri"/>
        </w:rPr>
      </w:pPr>
      <w:r w:rsidRPr="006572A5">
        <w:rPr>
          <w:rFonts w:ascii="Calibri" w:hAnsi="Calibri" w:cs="Calibri"/>
        </w:rPr>
        <w:t xml:space="preserve">Szczegółowe informacje dotyczące środków ochrony prawnej określone są w Dziale IX „Środki ochrony prawnej” Pzp. </w:t>
      </w:r>
    </w:p>
    <w:p w:rsidR="00021E1F" w:rsidRPr="00216644" w:rsidRDefault="00021E1F" w:rsidP="00307C00">
      <w:pPr>
        <w:spacing w:after="133" w:line="271" w:lineRule="auto"/>
        <w:ind w:left="0" w:right="48" w:firstLine="0"/>
        <w:rPr>
          <w:rFonts w:ascii="Calibri" w:hAnsi="Calibri" w:cs="Calibri"/>
          <w:b/>
        </w:rPr>
      </w:pPr>
    </w:p>
    <w:p w:rsidR="00B54BB8" w:rsidRDefault="00D82595" w:rsidP="000351BF">
      <w:pPr>
        <w:numPr>
          <w:ilvl w:val="0"/>
          <w:numId w:val="17"/>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KLAUZULA INFORMACYJNA DOTYCZĄCA PRZETWARZANIA DANYCH OSOBOWYCH</w:t>
      </w:r>
    </w:p>
    <w:p w:rsidR="00307C00" w:rsidRPr="00AD5F86" w:rsidRDefault="00307C00" w:rsidP="00307C00">
      <w:pPr>
        <w:spacing w:after="133" w:line="271" w:lineRule="auto"/>
        <w:ind w:left="426" w:right="48" w:firstLine="0"/>
        <w:rPr>
          <w:rFonts w:ascii="Calibri" w:hAnsi="Calibri" w:cs="Calibri"/>
          <w:b/>
          <w:highlight w:val="lightGray"/>
        </w:rPr>
      </w:pPr>
    </w:p>
    <w:p w:rsidR="0089222D"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p>
    <w:p w:rsidR="0089222D" w:rsidRDefault="0089222D" w:rsidP="00307C00">
      <w:pPr>
        <w:pStyle w:val="Akapitzlist"/>
        <w:spacing w:after="147" w:line="269" w:lineRule="auto"/>
        <w:ind w:left="0" w:firstLine="0"/>
        <w:rPr>
          <w:rFonts w:ascii="Calibri" w:hAnsi="Calibri" w:cs="Calibri"/>
          <w:szCs w:val="24"/>
        </w:rPr>
      </w:pPr>
    </w:p>
    <w:p w:rsidR="0089222D" w:rsidRDefault="0089222D" w:rsidP="00307C00">
      <w:pPr>
        <w:pStyle w:val="Akapitzlist"/>
        <w:spacing w:after="147" w:line="269" w:lineRule="auto"/>
        <w:ind w:left="0" w:firstLine="0"/>
        <w:rPr>
          <w:rFonts w:ascii="Calibri" w:hAnsi="Calibri" w:cs="Calibri"/>
          <w:szCs w:val="24"/>
        </w:rPr>
      </w:pPr>
    </w:p>
    <w:p w:rsidR="00D82595" w:rsidRPr="00216644"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95/46/WE (ogólne rozporządzenie o ochronie danych) (Dz. Urz. UE L 119 z 04.05.2016, str. 1), dalej „RODO”, informuję, że: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22"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0351BF">
      <w:pPr>
        <w:pStyle w:val="Akapitzlist"/>
        <w:numPr>
          <w:ilvl w:val="0"/>
          <w:numId w:val="7"/>
        </w:numPr>
        <w:spacing w:after="111" w:line="269" w:lineRule="auto"/>
        <w:ind w:left="567" w:hanging="141"/>
        <w:rPr>
          <w:rFonts w:ascii="Calibri" w:hAnsi="Calibri" w:cs="Calibri"/>
          <w:szCs w:val="24"/>
        </w:rPr>
      </w:pPr>
      <w:r w:rsidRPr="00216644">
        <w:rPr>
          <w:rFonts w:ascii="Calibri" w:hAnsi="Calibri" w:cs="Calibri"/>
          <w:szCs w:val="24"/>
        </w:rPr>
        <w:t xml:space="preserve">Posiada Pan/Pani: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984E15">
      <w:pPr>
        <w:spacing w:after="113" w:line="26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984E15">
      <w:pPr>
        <w:spacing w:after="147" w:line="26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0351BF">
      <w:pPr>
        <w:pStyle w:val="Akapitzlist"/>
        <w:numPr>
          <w:ilvl w:val="0"/>
          <w:numId w:val="8"/>
        </w:numPr>
        <w:spacing w:after="110" w:line="269" w:lineRule="auto"/>
        <w:ind w:firstLine="131"/>
        <w:rPr>
          <w:rFonts w:ascii="Calibri" w:hAnsi="Calibri" w:cs="Calibri"/>
          <w:szCs w:val="24"/>
        </w:rPr>
      </w:pPr>
      <w:r w:rsidRPr="00216644">
        <w:rPr>
          <w:rFonts w:ascii="Calibri" w:hAnsi="Calibri" w:cs="Calibri"/>
          <w:szCs w:val="24"/>
        </w:rPr>
        <w:lastRenderedPageBreak/>
        <w:t xml:space="preserve">nie przysługuje Pani/Panu:  </w:t>
      </w:r>
    </w:p>
    <w:p w:rsidR="00D82595" w:rsidRPr="00216644" w:rsidRDefault="00D82595" w:rsidP="00984E15">
      <w:pPr>
        <w:spacing w:after="107" w:line="26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984E15">
      <w:pPr>
        <w:spacing w:after="112" w:line="26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626503" w:rsidRDefault="00D82595" w:rsidP="00307C00">
      <w:pPr>
        <w:spacing w:after="147" w:line="269" w:lineRule="auto"/>
        <w:ind w:left="0"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307C00" w:rsidRPr="00307C00" w:rsidRDefault="00307C00" w:rsidP="00307C00">
      <w:pPr>
        <w:spacing w:after="147" w:line="269" w:lineRule="auto"/>
        <w:ind w:left="0" w:firstLine="0"/>
        <w:rPr>
          <w:rFonts w:ascii="Calibri" w:hAnsi="Calibri" w:cs="Calibri"/>
          <w:szCs w:val="24"/>
        </w:rPr>
      </w:pPr>
    </w:p>
    <w:p w:rsidR="00501785" w:rsidRPr="00474ACC" w:rsidRDefault="00D82595" w:rsidP="000351BF">
      <w:pPr>
        <w:numPr>
          <w:ilvl w:val="0"/>
          <w:numId w:val="17"/>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 xml:space="preserve">WYKAZ ZAŁĄCZNIKÓW </w:t>
      </w:r>
    </w:p>
    <w:p w:rsidR="001403A5" w:rsidRPr="0074282C" w:rsidRDefault="00002345" w:rsidP="000351BF">
      <w:pPr>
        <w:pStyle w:val="Akapitzlist"/>
        <w:numPr>
          <w:ilvl w:val="3"/>
          <w:numId w:val="18"/>
        </w:numPr>
        <w:spacing w:after="187" w:line="269" w:lineRule="auto"/>
        <w:ind w:left="567" w:hanging="283"/>
        <w:jc w:val="left"/>
        <w:rPr>
          <w:rFonts w:ascii="Calibri" w:hAnsi="Calibri" w:cs="Calibri"/>
        </w:rPr>
      </w:pPr>
      <w:r w:rsidRPr="0074282C">
        <w:rPr>
          <w:rFonts w:ascii="Calibri" w:hAnsi="Calibri" w:cs="Calibri"/>
          <w:b/>
        </w:rPr>
        <w:t xml:space="preserve"> </w:t>
      </w:r>
      <w:r w:rsidR="0074282C" w:rsidRPr="0074282C">
        <w:rPr>
          <w:rFonts w:ascii="Calibri" w:hAnsi="Calibri" w:cs="Calibri"/>
        </w:rPr>
        <w:t xml:space="preserve">Formularz oferty </w:t>
      </w:r>
    </w:p>
    <w:p w:rsidR="0074282C" w:rsidRPr="0074282C" w:rsidRDefault="0074282C" w:rsidP="000351BF">
      <w:pPr>
        <w:pStyle w:val="Akapitzlist"/>
        <w:numPr>
          <w:ilvl w:val="1"/>
          <w:numId w:val="19"/>
        </w:numPr>
        <w:spacing w:after="187" w:line="269" w:lineRule="auto"/>
        <w:jc w:val="left"/>
        <w:rPr>
          <w:rFonts w:ascii="Calibri" w:hAnsi="Calibri" w:cs="Calibri"/>
          <w:b/>
        </w:rPr>
      </w:pPr>
      <w:r>
        <w:rPr>
          <w:rFonts w:ascii="Calibri" w:hAnsi="Calibri" w:cs="Calibri"/>
        </w:rPr>
        <w:t>Wstępne o</w:t>
      </w:r>
      <w:r w:rsidRPr="0074282C">
        <w:rPr>
          <w:rFonts w:ascii="Calibri" w:hAnsi="Calibri" w:cs="Calibri"/>
        </w:rPr>
        <w:t>świadczenie Wykonawcy</w:t>
      </w:r>
      <w:r w:rsidRPr="0074282C">
        <w:rPr>
          <w:rFonts w:ascii="Calibri" w:hAnsi="Calibri" w:cs="Calibri"/>
          <w:b/>
        </w:rPr>
        <w:t xml:space="preserve"> </w:t>
      </w:r>
    </w:p>
    <w:p w:rsidR="00430AA5" w:rsidRDefault="00430AA5" w:rsidP="000351BF">
      <w:pPr>
        <w:pStyle w:val="Akapitzlist"/>
        <w:numPr>
          <w:ilvl w:val="1"/>
          <w:numId w:val="19"/>
        </w:numPr>
        <w:spacing w:after="187" w:line="269" w:lineRule="auto"/>
        <w:jc w:val="left"/>
        <w:rPr>
          <w:rFonts w:ascii="Calibri" w:hAnsi="Calibri" w:cs="Calibri"/>
        </w:rPr>
      </w:pPr>
      <w:r w:rsidRPr="0074282C">
        <w:rPr>
          <w:rFonts w:ascii="Calibri" w:hAnsi="Calibri" w:cs="Calibri"/>
        </w:rPr>
        <w:t xml:space="preserve">Zobowiązanie podmiotu udostępniającego zasoby </w:t>
      </w:r>
    </w:p>
    <w:p w:rsidR="0074282C" w:rsidRDefault="0074282C" w:rsidP="000351BF">
      <w:pPr>
        <w:pStyle w:val="Akapitzlist"/>
        <w:numPr>
          <w:ilvl w:val="1"/>
          <w:numId w:val="19"/>
        </w:numPr>
        <w:spacing w:after="187" w:line="269" w:lineRule="auto"/>
        <w:jc w:val="left"/>
        <w:rPr>
          <w:rFonts w:ascii="Calibri" w:hAnsi="Calibri" w:cs="Calibri"/>
        </w:rPr>
      </w:pPr>
      <w:r>
        <w:rPr>
          <w:rFonts w:ascii="Calibri" w:hAnsi="Calibri" w:cs="Calibri"/>
        </w:rPr>
        <w:t>Oświadczenie konsorcjum</w:t>
      </w:r>
    </w:p>
    <w:p w:rsidR="0074282C" w:rsidRDefault="0074282C" w:rsidP="000351BF">
      <w:pPr>
        <w:pStyle w:val="Akapitzlist"/>
        <w:numPr>
          <w:ilvl w:val="1"/>
          <w:numId w:val="19"/>
        </w:numPr>
        <w:spacing w:after="187" w:line="269" w:lineRule="auto"/>
        <w:jc w:val="left"/>
        <w:rPr>
          <w:rFonts w:ascii="Calibri" w:hAnsi="Calibri" w:cs="Calibri"/>
        </w:rPr>
      </w:pPr>
      <w:r>
        <w:rPr>
          <w:rFonts w:ascii="Calibri" w:hAnsi="Calibri" w:cs="Calibri"/>
        </w:rPr>
        <w:t xml:space="preserve">Oświadczenie wykonawcy o aktualności </w:t>
      </w:r>
    </w:p>
    <w:p w:rsidR="00002345" w:rsidRPr="0074282C" w:rsidRDefault="0074282C" w:rsidP="000351BF">
      <w:pPr>
        <w:pStyle w:val="Akapitzlist"/>
        <w:numPr>
          <w:ilvl w:val="3"/>
          <w:numId w:val="18"/>
        </w:numPr>
        <w:spacing w:after="187" w:line="269" w:lineRule="auto"/>
        <w:ind w:left="567" w:hanging="283"/>
        <w:jc w:val="left"/>
        <w:rPr>
          <w:rFonts w:ascii="Calibri" w:hAnsi="Calibri" w:cs="Calibri"/>
          <w:b/>
        </w:rPr>
      </w:pPr>
      <w:r w:rsidRPr="0074282C">
        <w:rPr>
          <w:rFonts w:ascii="Calibri" w:hAnsi="Calibri" w:cs="Calibri"/>
        </w:rPr>
        <w:t>Istotne</w:t>
      </w:r>
      <w:r w:rsidRPr="0074282C">
        <w:rPr>
          <w:rFonts w:ascii="Calibri" w:hAnsi="Calibri" w:cs="Calibri"/>
          <w:b/>
        </w:rPr>
        <w:t xml:space="preserve"> </w:t>
      </w:r>
      <w:r w:rsidRPr="0074282C">
        <w:rPr>
          <w:rFonts w:ascii="Calibri" w:hAnsi="Calibri" w:cs="Calibri"/>
        </w:rPr>
        <w:t>postanowienia umowne</w:t>
      </w:r>
    </w:p>
    <w:p w:rsidR="001403A5" w:rsidRPr="00307C00" w:rsidRDefault="00706000" w:rsidP="000351BF">
      <w:pPr>
        <w:pStyle w:val="Akapitzlist"/>
        <w:numPr>
          <w:ilvl w:val="3"/>
          <w:numId w:val="18"/>
        </w:numPr>
        <w:spacing w:after="187" w:line="269" w:lineRule="auto"/>
        <w:ind w:left="567" w:hanging="283"/>
        <w:jc w:val="left"/>
        <w:rPr>
          <w:rFonts w:ascii="Calibri" w:hAnsi="Calibri" w:cs="Calibri"/>
          <w:b/>
        </w:rPr>
      </w:pPr>
      <w:r>
        <w:rPr>
          <w:rFonts w:ascii="Calibri" w:hAnsi="Calibri" w:cs="Calibri"/>
        </w:rPr>
        <w:t xml:space="preserve">Dokumentacja projektowa </w:t>
      </w:r>
      <w:r w:rsidR="00706E8E">
        <w:rPr>
          <w:rFonts w:ascii="Calibri" w:hAnsi="Calibri" w:cs="Calibri"/>
        </w:rPr>
        <w:t xml:space="preserve">i przedmiar robót dla </w:t>
      </w:r>
      <w:r w:rsidR="00984E15">
        <w:rPr>
          <w:rFonts w:ascii="Calibri" w:hAnsi="Calibri" w:cs="Calibri"/>
        </w:rPr>
        <w:t xml:space="preserve">przedmiotu </w:t>
      </w:r>
      <w:r w:rsidR="00706E8E">
        <w:rPr>
          <w:rFonts w:ascii="Calibri" w:hAnsi="Calibri" w:cs="Calibri"/>
        </w:rPr>
        <w:t xml:space="preserve">zamówienia </w:t>
      </w:r>
    </w:p>
    <w:sectPr w:rsidR="001403A5" w:rsidRPr="00307C00" w:rsidSect="00FB5460">
      <w:headerReference w:type="even" r:id="rId23"/>
      <w:headerReference w:type="default" r:id="rId24"/>
      <w:footerReference w:type="even" r:id="rId25"/>
      <w:footerReference w:type="default" r:id="rId26"/>
      <w:footerReference w:type="first" r:id="rId27"/>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5EE" w:rsidRDefault="009D45EE">
      <w:pPr>
        <w:spacing w:after="0" w:line="240" w:lineRule="auto"/>
      </w:pPr>
      <w:r>
        <w:separator/>
      </w:r>
    </w:p>
  </w:endnote>
  <w:endnote w:type="continuationSeparator" w:id="0">
    <w:p w:rsidR="009D45EE" w:rsidRDefault="009D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rsidR="009511DB">
      <w:rPr>
        <w:noProof/>
      </w:rPr>
      <w:t>24</w:t>
    </w:r>
    <w:r>
      <w:fldChar w:fldCharType="end"/>
    </w:r>
    <w:r>
      <w:t xml:space="preserve"> </w:t>
    </w:r>
  </w:p>
  <w:p w:rsidR="005B5AE8" w:rsidRDefault="005B5AE8">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rsidR="009511DB">
      <w:rPr>
        <w:noProof/>
      </w:rPr>
      <w:t>23</w:t>
    </w:r>
    <w:r>
      <w:fldChar w:fldCharType="end"/>
    </w:r>
    <w:r>
      <w:t xml:space="preserve"> </w:t>
    </w:r>
  </w:p>
  <w:p w:rsidR="005B5AE8" w:rsidRDefault="005B5AE8">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5B5AE8" w:rsidRDefault="005B5AE8">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5EE" w:rsidRDefault="009D45EE">
      <w:pPr>
        <w:spacing w:after="0" w:line="240" w:lineRule="auto"/>
      </w:pPr>
      <w:r>
        <w:separator/>
      </w:r>
    </w:p>
  </w:footnote>
  <w:footnote w:type="continuationSeparator" w:id="0">
    <w:p w:rsidR="009D45EE" w:rsidRDefault="009D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Pr="0074282C" w:rsidRDefault="005B5AE8" w:rsidP="0074282C">
    <w:pPr>
      <w:pStyle w:val="Nagwek"/>
      <w:rPr>
        <w:rFonts w:ascii="Calibri" w:hAnsi="Calibri" w:cs="Calibri"/>
        <w:b/>
        <w:sz w:val="20"/>
        <w:szCs w:val="20"/>
      </w:rPr>
    </w:pPr>
    <w:r>
      <w:rPr>
        <w:rFonts w:ascii="Calibri" w:hAnsi="Calibri" w:cs="Calibri"/>
        <w:b/>
        <w:sz w:val="20"/>
        <w:szCs w:val="20"/>
      </w:rPr>
      <w:t>ZNAK SPRAWY: 2/2023</w:t>
    </w:r>
  </w:p>
  <w:p w:rsidR="005B5AE8" w:rsidRDefault="005B5AE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Pr="0074282C" w:rsidRDefault="005B5AE8" w:rsidP="0074282C">
    <w:pPr>
      <w:pStyle w:val="Nagwek"/>
      <w:rPr>
        <w:rFonts w:ascii="Calibri" w:hAnsi="Calibri" w:cs="Calibri"/>
        <w:b/>
        <w:sz w:val="20"/>
        <w:szCs w:val="20"/>
      </w:rPr>
    </w:pPr>
    <w:r>
      <w:rPr>
        <w:rFonts w:ascii="Calibri" w:hAnsi="Calibri" w:cs="Calibri"/>
        <w:b/>
        <w:sz w:val="20"/>
        <w:szCs w:val="20"/>
      </w:rPr>
      <w:t>ZNAK SPRAWY: 2/2023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2"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1943EDA"/>
    <w:multiLevelType w:val="multilevel"/>
    <w:tmpl w:val="33F6E05C"/>
    <w:lvl w:ilvl="0">
      <w:start w:val="15"/>
      <w:numFmt w:val="decimal"/>
      <w:lvlText w:val="%1."/>
      <w:lvlJc w:val="left"/>
      <w:pPr>
        <w:ind w:left="480" w:hanging="480"/>
      </w:pPr>
      <w:rPr>
        <w:rFonts w:hint="default"/>
        <w:b/>
      </w:rPr>
    </w:lvl>
    <w:lvl w:ilvl="1">
      <w:start w:val="1"/>
      <w:numFmt w:val="decimal"/>
      <w:lvlText w:val="%1.%2."/>
      <w:lvlJc w:val="left"/>
      <w:pPr>
        <w:ind w:left="601" w:hanging="480"/>
      </w:pPr>
      <w:rPr>
        <w:rFonts w:hint="default"/>
        <w:b w:val="0"/>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b/>
      </w:rPr>
    </w:lvl>
    <w:lvl w:ilvl="4">
      <w:start w:val="1"/>
      <w:numFmt w:val="decimal"/>
      <w:lvlText w:val="%1.%2.%3.%4.%5."/>
      <w:lvlJc w:val="left"/>
      <w:pPr>
        <w:ind w:left="1564" w:hanging="1080"/>
      </w:pPr>
      <w:rPr>
        <w:rFonts w:hint="default"/>
        <w:b/>
      </w:rPr>
    </w:lvl>
    <w:lvl w:ilvl="5">
      <w:start w:val="1"/>
      <w:numFmt w:val="decimal"/>
      <w:lvlText w:val="%1.%2.%3.%4.%5.%6."/>
      <w:lvlJc w:val="left"/>
      <w:pPr>
        <w:ind w:left="1685" w:hanging="1080"/>
      </w:pPr>
      <w:rPr>
        <w:rFonts w:hint="default"/>
        <w:b/>
      </w:rPr>
    </w:lvl>
    <w:lvl w:ilvl="6">
      <w:start w:val="1"/>
      <w:numFmt w:val="decimal"/>
      <w:lvlText w:val="%1.%2.%3.%4.%5.%6.%7."/>
      <w:lvlJc w:val="left"/>
      <w:pPr>
        <w:ind w:left="2166" w:hanging="1440"/>
      </w:pPr>
      <w:rPr>
        <w:rFonts w:hint="default"/>
        <w:b/>
      </w:rPr>
    </w:lvl>
    <w:lvl w:ilvl="7">
      <w:start w:val="1"/>
      <w:numFmt w:val="decimal"/>
      <w:lvlText w:val="%1.%2.%3.%4.%5.%6.%7.%8."/>
      <w:lvlJc w:val="left"/>
      <w:pPr>
        <w:ind w:left="2287" w:hanging="1440"/>
      </w:pPr>
      <w:rPr>
        <w:rFonts w:hint="default"/>
        <w:b/>
      </w:rPr>
    </w:lvl>
    <w:lvl w:ilvl="8">
      <w:start w:val="1"/>
      <w:numFmt w:val="decimal"/>
      <w:lvlText w:val="%1.%2.%3.%4.%5.%6.%7.%8.%9."/>
      <w:lvlJc w:val="left"/>
      <w:pPr>
        <w:ind w:left="2768" w:hanging="1800"/>
      </w:pPr>
      <w:rPr>
        <w:rFonts w:hint="default"/>
        <w:b/>
      </w:rPr>
    </w:lvl>
  </w:abstractNum>
  <w:abstractNum w:abstractNumId="4" w15:restartNumberingAfterBreak="0">
    <w:nsid w:val="043D5750"/>
    <w:multiLevelType w:val="hybridMultilevel"/>
    <w:tmpl w:val="A84E2516"/>
    <w:lvl w:ilvl="0" w:tplc="40705E4C">
      <w:start w:val="1"/>
      <w:numFmt w:val="decimal"/>
      <w:lvlText w:val="%1)"/>
      <w:lvlJc w:val="left"/>
      <w:pPr>
        <w:ind w:left="1212"/>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7ACFF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51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034C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A109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1018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56E6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09C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DE5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F3611F"/>
    <w:multiLevelType w:val="multilevel"/>
    <w:tmpl w:val="B22495B2"/>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1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EE79CC"/>
    <w:multiLevelType w:val="hybridMultilevel"/>
    <w:tmpl w:val="18525D26"/>
    <w:lvl w:ilvl="0" w:tplc="D1ECDEB0">
      <w:start w:val="2"/>
      <w:numFmt w:val="lowerLetter"/>
      <w:lvlText w:val="%1)"/>
      <w:lvlJc w:val="left"/>
      <w:pPr>
        <w:ind w:left="98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F8E5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2A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40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06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2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1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A825E5"/>
    <w:multiLevelType w:val="hybridMultilevel"/>
    <w:tmpl w:val="9B5C85A2"/>
    <w:lvl w:ilvl="0" w:tplc="5E401478">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9C86B32"/>
    <w:multiLevelType w:val="multilevel"/>
    <w:tmpl w:val="22C075BA"/>
    <w:lvl w:ilvl="0">
      <w:start w:val="25"/>
      <w:numFmt w:val="decimal"/>
      <w:lvlText w:val="%1."/>
      <w:lvlJc w:val="left"/>
      <w:pPr>
        <w:ind w:left="11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27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5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DA3ACB"/>
    <w:multiLevelType w:val="hybridMultilevel"/>
    <w:tmpl w:val="9668BAB2"/>
    <w:lvl w:ilvl="0" w:tplc="DFF45612">
      <w:start w:val="1"/>
      <w:numFmt w:val="lowerLetter"/>
      <w:lvlText w:val="%1)"/>
      <w:lvlJc w:val="left"/>
      <w:pPr>
        <w:ind w:left="1056"/>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76440FA">
      <w:start w:val="1"/>
      <w:numFmt w:val="lowerLetter"/>
      <w:lvlText w:val="%2"/>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A6BA9A">
      <w:start w:val="1"/>
      <w:numFmt w:val="lowerRoman"/>
      <w:lvlText w:val="%3"/>
      <w:lvlJc w:val="left"/>
      <w:pPr>
        <w:ind w:left="1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3A188A">
      <w:start w:val="1"/>
      <w:numFmt w:val="decimal"/>
      <w:lvlText w:val="%4"/>
      <w:lvlJc w:val="left"/>
      <w:pPr>
        <w:ind w:left="2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6E96C">
      <w:start w:val="1"/>
      <w:numFmt w:val="lowerLetter"/>
      <w:lvlText w:val="%5"/>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361AC8">
      <w:start w:val="1"/>
      <w:numFmt w:val="lowerRoman"/>
      <w:lvlText w:val="%6"/>
      <w:lvlJc w:val="left"/>
      <w:pPr>
        <w:ind w:left="4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0C042">
      <w:start w:val="1"/>
      <w:numFmt w:val="decimal"/>
      <w:lvlText w:val="%7"/>
      <w:lvlJc w:val="left"/>
      <w:pPr>
        <w:ind w:left="4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827906">
      <w:start w:val="1"/>
      <w:numFmt w:val="lowerLetter"/>
      <w:lvlText w:val="%8"/>
      <w:lvlJc w:val="left"/>
      <w:pPr>
        <w:ind w:left="5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8A770">
      <w:start w:val="1"/>
      <w:numFmt w:val="lowerRoman"/>
      <w:lvlText w:val="%9"/>
      <w:lvlJc w:val="left"/>
      <w:pPr>
        <w:ind w:left="6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7C1B92"/>
    <w:multiLevelType w:val="hybridMultilevel"/>
    <w:tmpl w:val="AC2E04EA"/>
    <w:lvl w:ilvl="0" w:tplc="FCF04D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45C10">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38C9B4">
      <w:start w:val="1"/>
      <w:numFmt w:val="decimal"/>
      <w:lvlRestart w:val="0"/>
      <w:lvlText w:val="%3)"/>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CE3AE6">
      <w:start w:val="1"/>
      <w:numFmt w:val="decimal"/>
      <w:lvlText w:val="%4"/>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EACA38">
      <w:start w:val="1"/>
      <w:numFmt w:val="lowerLetter"/>
      <w:lvlText w:val="%5"/>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D4C712">
      <w:start w:val="1"/>
      <w:numFmt w:val="lowerRoman"/>
      <w:lvlText w:val="%6"/>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914A">
      <w:start w:val="1"/>
      <w:numFmt w:val="decimal"/>
      <w:lvlText w:val="%7"/>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4C031A">
      <w:start w:val="1"/>
      <w:numFmt w:val="lowerLetter"/>
      <w:lvlText w:val="%8"/>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121B1E">
      <w:start w:val="1"/>
      <w:numFmt w:val="lowerRoman"/>
      <w:lvlText w:val="%9"/>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7A6C9D"/>
    <w:multiLevelType w:val="hybridMultilevel"/>
    <w:tmpl w:val="49EE9F3A"/>
    <w:lvl w:ilvl="0" w:tplc="12629150">
      <w:start w:val="1"/>
      <w:numFmt w:val="decimal"/>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12" w15:restartNumberingAfterBreak="0">
    <w:nsid w:val="17320348"/>
    <w:multiLevelType w:val="hybridMultilevel"/>
    <w:tmpl w:val="E77AFB82"/>
    <w:lvl w:ilvl="0" w:tplc="54C43D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EBA6E">
      <w:start w:val="1"/>
      <w:numFmt w:val="lowerLetter"/>
      <w:lvlText w:val="%2)"/>
      <w:lvlJc w:val="left"/>
      <w:pPr>
        <w:ind w:left="127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009B8E">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C4BFC">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CE2EC">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88A62">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60021A">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42692">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182E58">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4"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16" w15:restartNumberingAfterBreak="0">
    <w:nsid w:val="21BA1CDA"/>
    <w:multiLevelType w:val="multilevel"/>
    <w:tmpl w:val="2A42758C"/>
    <w:lvl w:ilvl="0">
      <w:start w:val="13"/>
      <w:numFmt w:val="decimal"/>
      <w:lvlText w:val="%1."/>
      <w:lvlJc w:val="left"/>
      <w:pPr>
        <w:ind w:left="480" w:hanging="480"/>
      </w:pPr>
      <w:rPr>
        <w:rFonts w:hint="default"/>
        <w:b/>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b/>
      </w:rPr>
    </w:lvl>
    <w:lvl w:ilvl="4">
      <w:start w:val="1"/>
      <w:numFmt w:val="decimal"/>
      <w:lvlText w:val="%1.%2.%3.%4.%5."/>
      <w:lvlJc w:val="left"/>
      <w:pPr>
        <w:ind w:left="1564" w:hanging="1080"/>
      </w:pPr>
      <w:rPr>
        <w:rFonts w:hint="default"/>
        <w:b/>
      </w:rPr>
    </w:lvl>
    <w:lvl w:ilvl="5">
      <w:start w:val="1"/>
      <w:numFmt w:val="decimal"/>
      <w:lvlText w:val="%1.%2.%3.%4.%5.%6."/>
      <w:lvlJc w:val="left"/>
      <w:pPr>
        <w:ind w:left="1685" w:hanging="1080"/>
      </w:pPr>
      <w:rPr>
        <w:rFonts w:hint="default"/>
        <w:b/>
      </w:rPr>
    </w:lvl>
    <w:lvl w:ilvl="6">
      <w:start w:val="1"/>
      <w:numFmt w:val="decimal"/>
      <w:lvlText w:val="%1.%2.%3.%4.%5.%6.%7."/>
      <w:lvlJc w:val="left"/>
      <w:pPr>
        <w:ind w:left="2166" w:hanging="1440"/>
      </w:pPr>
      <w:rPr>
        <w:rFonts w:hint="default"/>
        <w:b/>
      </w:rPr>
    </w:lvl>
    <w:lvl w:ilvl="7">
      <w:start w:val="1"/>
      <w:numFmt w:val="decimal"/>
      <w:lvlText w:val="%1.%2.%3.%4.%5.%6.%7.%8."/>
      <w:lvlJc w:val="left"/>
      <w:pPr>
        <w:ind w:left="2287" w:hanging="1440"/>
      </w:pPr>
      <w:rPr>
        <w:rFonts w:hint="default"/>
        <w:b/>
      </w:rPr>
    </w:lvl>
    <w:lvl w:ilvl="8">
      <w:start w:val="1"/>
      <w:numFmt w:val="decimal"/>
      <w:lvlText w:val="%1.%2.%3.%4.%5.%6.%7.%8.%9."/>
      <w:lvlJc w:val="left"/>
      <w:pPr>
        <w:ind w:left="2768" w:hanging="1800"/>
      </w:pPr>
      <w:rPr>
        <w:rFonts w:hint="default"/>
        <w:b/>
      </w:rPr>
    </w:lvl>
  </w:abstractNum>
  <w:abstractNum w:abstractNumId="17" w15:restartNumberingAfterBreak="0">
    <w:nsid w:val="23AE0D50"/>
    <w:multiLevelType w:val="multilevel"/>
    <w:tmpl w:val="1A323866"/>
    <w:lvl w:ilvl="0">
      <w:start w:val="25"/>
      <w:numFmt w:val="decimal"/>
      <w:lvlText w:val="%1"/>
      <w:lvlJc w:val="left"/>
      <w:pPr>
        <w:ind w:left="420" w:hanging="420"/>
      </w:pPr>
      <w:rPr>
        <w:rFonts w:hint="default"/>
      </w:rPr>
    </w:lvl>
    <w:lvl w:ilvl="1">
      <w:start w:val="1"/>
      <w:numFmt w:val="decimal"/>
      <w:lvlText w:val="%1.%2"/>
      <w:lvlJc w:val="left"/>
      <w:pPr>
        <w:ind w:left="541" w:hanging="42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8" w15:restartNumberingAfterBreak="0">
    <w:nsid w:val="268C00DB"/>
    <w:multiLevelType w:val="multilevel"/>
    <w:tmpl w:val="5BF67546"/>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20"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A67CD"/>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3B3863"/>
    <w:multiLevelType w:val="hybridMultilevel"/>
    <w:tmpl w:val="EBB40A7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9B3545"/>
    <w:multiLevelType w:val="multilevel"/>
    <w:tmpl w:val="D91244A2"/>
    <w:lvl w:ilvl="0">
      <w:start w:val="5"/>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5" w15:restartNumberingAfterBreak="0">
    <w:nsid w:val="39FC3861"/>
    <w:multiLevelType w:val="hybridMultilevel"/>
    <w:tmpl w:val="F5D69778"/>
    <w:lvl w:ilvl="0" w:tplc="7794E538">
      <w:start w:val="7"/>
      <w:numFmt w:val="decimal"/>
      <w:lvlText w:val="%1)"/>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63A66022">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646A28">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B2E1D6">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AA4CA">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D434F4">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B41806">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D0901A">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1E66">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C41CFC"/>
    <w:multiLevelType w:val="hybridMultilevel"/>
    <w:tmpl w:val="59B03526"/>
    <w:lvl w:ilvl="0" w:tplc="7722DA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E8B0A">
      <w:start w:val="1"/>
      <w:numFmt w:val="bullet"/>
      <w:lvlText w:val=""/>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24F6FE">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109158">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25646">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481E80">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0D9DC">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ADAA8">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8C41B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0231FE"/>
    <w:multiLevelType w:val="multilevel"/>
    <w:tmpl w:val="D5FEF8C8"/>
    <w:lvl w:ilvl="0">
      <w:start w:val="28"/>
      <w:numFmt w:val="decimal"/>
      <w:lvlText w:val="%1."/>
      <w:lvlJc w:val="left"/>
      <w:pPr>
        <w:ind w:left="480" w:hanging="480"/>
      </w:pPr>
      <w:rPr>
        <w:rFonts w:hint="default"/>
      </w:rPr>
    </w:lvl>
    <w:lvl w:ilvl="1">
      <w:start w:val="4"/>
      <w:numFmt w:val="decimal"/>
      <w:lvlText w:val="%1.%2."/>
      <w:lvlJc w:val="left"/>
      <w:pPr>
        <w:ind w:left="1601" w:hanging="480"/>
      </w:pPr>
      <w:rPr>
        <w:rFonts w:hint="default"/>
        <w:b/>
      </w:rPr>
    </w:lvl>
    <w:lvl w:ilvl="2">
      <w:start w:val="1"/>
      <w:numFmt w:val="decimal"/>
      <w:lvlText w:val="%1.%2.%3."/>
      <w:lvlJc w:val="left"/>
      <w:pPr>
        <w:ind w:left="2962" w:hanging="720"/>
      </w:pPr>
      <w:rPr>
        <w:rFonts w:hint="default"/>
      </w:rPr>
    </w:lvl>
    <w:lvl w:ilvl="3">
      <w:start w:val="1"/>
      <w:numFmt w:val="decimal"/>
      <w:lvlText w:val="%1.%2.%3.%4."/>
      <w:lvlJc w:val="left"/>
      <w:pPr>
        <w:ind w:left="4083" w:hanging="720"/>
      </w:pPr>
      <w:rPr>
        <w:rFonts w:hint="default"/>
      </w:rPr>
    </w:lvl>
    <w:lvl w:ilvl="4">
      <w:start w:val="1"/>
      <w:numFmt w:val="decimal"/>
      <w:lvlText w:val="%1.%2.%3.%4.%5."/>
      <w:lvlJc w:val="left"/>
      <w:pPr>
        <w:ind w:left="5564" w:hanging="1080"/>
      </w:pPr>
      <w:rPr>
        <w:rFonts w:hint="default"/>
      </w:rPr>
    </w:lvl>
    <w:lvl w:ilvl="5">
      <w:start w:val="1"/>
      <w:numFmt w:val="decimal"/>
      <w:lvlText w:val="%1.%2.%3.%4.%5.%6."/>
      <w:lvlJc w:val="left"/>
      <w:pPr>
        <w:ind w:left="6685" w:hanging="1080"/>
      </w:pPr>
      <w:rPr>
        <w:rFonts w:hint="default"/>
      </w:rPr>
    </w:lvl>
    <w:lvl w:ilvl="6">
      <w:start w:val="1"/>
      <w:numFmt w:val="decimal"/>
      <w:lvlText w:val="%1.%2.%3.%4.%5.%6.%7."/>
      <w:lvlJc w:val="left"/>
      <w:pPr>
        <w:ind w:left="8166" w:hanging="1440"/>
      </w:pPr>
      <w:rPr>
        <w:rFonts w:hint="default"/>
      </w:rPr>
    </w:lvl>
    <w:lvl w:ilvl="7">
      <w:start w:val="1"/>
      <w:numFmt w:val="decimal"/>
      <w:lvlText w:val="%1.%2.%3.%4.%5.%6.%7.%8."/>
      <w:lvlJc w:val="left"/>
      <w:pPr>
        <w:ind w:left="9287" w:hanging="1440"/>
      </w:pPr>
      <w:rPr>
        <w:rFonts w:hint="default"/>
      </w:rPr>
    </w:lvl>
    <w:lvl w:ilvl="8">
      <w:start w:val="1"/>
      <w:numFmt w:val="decimal"/>
      <w:lvlText w:val="%1.%2.%3.%4.%5.%6.%7.%8.%9."/>
      <w:lvlJc w:val="left"/>
      <w:pPr>
        <w:ind w:left="10768" w:hanging="1800"/>
      </w:pPr>
      <w:rPr>
        <w:rFonts w:hint="default"/>
      </w:rPr>
    </w:lvl>
  </w:abstractNum>
  <w:abstractNum w:abstractNumId="28"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30" w15:restartNumberingAfterBreak="0">
    <w:nsid w:val="4DAD1E6B"/>
    <w:multiLevelType w:val="multilevel"/>
    <w:tmpl w:val="C5D2AB52"/>
    <w:lvl w:ilvl="0">
      <w:start w:val="1"/>
      <w:numFmt w:val="decimal"/>
      <w:lvlText w:val="%1"/>
      <w:lvlJc w:val="left"/>
      <w:pPr>
        <w:ind w:left="360" w:hanging="360"/>
      </w:pPr>
      <w:rPr>
        <w:rFonts w:hint="default"/>
      </w:rPr>
    </w:lvl>
    <w:lvl w:ilvl="1">
      <w:start w:val="1"/>
      <w:numFmt w:val="decimal"/>
      <w:lvlText w:val="%1.%2"/>
      <w:lvlJc w:val="left"/>
      <w:pPr>
        <w:ind w:left="929" w:hanging="360"/>
      </w:pPr>
      <w:rPr>
        <w:rFonts w:hint="default"/>
        <w:b w:val="0"/>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31" w15:restartNumberingAfterBreak="0">
    <w:nsid w:val="510736EF"/>
    <w:multiLevelType w:val="hybridMultilevel"/>
    <w:tmpl w:val="C5B66BB4"/>
    <w:lvl w:ilvl="0" w:tplc="5F92D3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61C36">
      <w:start w:val="1"/>
      <w:numFmt w:val="lowerLetter"/>
      <w:lvlText w:val="%2"/>
      <w:lvlJc w:val="left"/>
      <w:pPr>
        <w:ind w:left="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664882">
      <w:start w:val="1"/>
      <w:numFmt w:val="lowerRoman"/>
      <w:lvlText w:val="%3"/>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6C241A">
      <w:start w:val="1"/>
      <w:numFmt w:val="lowerLetter"/>
      <w:lvlRestart w:val="0"/>
      <w:lvlText w:val="%4)"/>
      <w:lvlJc w:val="left"/>
      <w:pPr>
        <w:ind w:left="172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4" w:tplc="849CBDE2">
      <w:start w:val="1"/>
      <w:numFmt w:val="lowerLetter"/>
      <w:lvlText w:val="%5"/>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FA9280">
      <w:start w:val="1"/>
      <w:numFmt w:val="lowerRoman"/>
      <w:lvlText w:val="%6"/>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68E1E">
      <w:start w:val="1"/>
      <w:numFmt w:val="decimal"/>
      <w:lvlText w:val="%7"/>
      <w:lvlJc w:val="left"/>
      <w:pPr>
        <w:ind w:left="3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A8DFF6">
      <w:start w:val="1"/>
      <w:numFmt w:val="lowerLetter"/>
      <w:lvlText w:val="%8"/>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8FDC4">
      <w:start w:val="1"/>
      <w:numFmt w:val="lowerRoman"/>
      <w:lvlText w:val="%9"/>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BE3719"/>
    <w:multiLevelType w:val="hybridMultilevel"/>
    <w:tmpl w:val="F4D4FAEE"/>
    <w:lvl w:ilvl="0" w:tplc="2564C0D0">
      <w:start w:val="1"/>
      <w:numFmt w:val="decimal"/>
      <w:lvlText w:val="%1)"/>
      <w:lvlJc w:val="left"/>
      <w:pPr>
        <w:ind w:left="989"/>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3C1EA6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72D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2417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A35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C78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5A31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C75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24D4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26B0BEE"/>
    <w:multiLevelType w:val="hybridMultilevel"/>
    <w:tmpl w:val="4F749886"/>
    <w:lvl w:ilvl="0" w:tplc="DC0AFC94">
      <w:start w:val="1"/>
      <w:numFmt w:val="decimal"/>
      <w:lvlText w:val="%1."/>
      <w:lvlJc w:val="left"/>
      <w:pPr>
        <w:ind w:left="1133"/>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DB607F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6CD8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C6C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4F9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A2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AF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2A3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744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AC4442"/>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7" w15:restartNumberingAfterBreak="0">
    <w:nsid w:val="656D5EF8"/>
    <w:multiLevelType w:val="hybridMultilevel"/>
    <w:tmpl w:val="3F004102"/>
    <w:lvl w:ilvl="0" w:tplc="4BEE5812">
      <w:start w:val="7"/>
      <w:numFmt w:val="decimal"/>
      <w:lvlText w:val="%1)"/>
      <w:lvlJc w:val="left"/>
      <w:pPr>
        <w:ind w:left="1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78E7DE">
      <w:start w:val="1"/>
      <w:numFmt w:val="lowerLetter"/>
      <w:lvlText w:val="%2"/>
      <w:lvlJc w:val="left"/>
      <w:pPr>
        <w:ind w:left="1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6B5B6">
      <w:start w:val="1"/>
      <w:numFmt w:val="lowerRoman"/>
      <w:lvlText w:val="%3"/>
      <w:lvlJc w:val="left"/>
      <w:pPr>
        <w:ind w:left="1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8EF448">
      <w:start w:val="1"/>
      <w:numFmt w:val="decimal"/>
      <w:lvlText w:val="%4"/>
      <w:lvlJc w:val="left"/>
      <w:pPr>
        <w:ind w:left="2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021384">
      <w:start w:val="1"/>
      <w:numFmt w:val="lowerLetter"/>
      <w:lvlText w:val="%5"/>
      <w:lvlJc w:val="left"/>
      <w:pPr>
        <w:ind w:left="3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22D8D6">
      <w:start w:val="1"/>
      <w:numFmt w:val="lowerRoman"/>
      <w:lvlText w:val="%6"/>
      <w:lvlJc w:val="left"/>
      <w:pPr>
        <w:ind w:left="4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D0FD1E">
      <w:start w:val="1"/>
      <w:numFmt w:val="decimal"/>
      <w:lvlText w:val="%7"/>
      <w:lvlJc w:val="left"/>
      <w:pPr>
        <w:ind w:left="4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9E217E">
      <w:start w:val="1"/>
      <w:numFmt w:val="lowerLetter"/>
      <w:lvlText w:val="%8"/>
      <w:lvlJc w:val="left"/>
      <w:pPr>
        <w:ind w:left="5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26982C">
      <w:start w:val="1"/>
      <w:numFmt w:val="lowerRoman"/>
      <w:lvlText w:val="%9"/>
      <w:lvlJc w:val="left"/>
      <w:pPr>
        <w:ind w:left="6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DB23A8"/>
    <w:multiLevelType w:val="hybridMultilevel"/>
    <w:tmpl w:val="2C34156A"/>
    <w:lvl w:ilvl="0" w:tplc="FE7EEBF0">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E8582">
      <w:start w:val="1"/>
      <w:numFmt w:val="lowerLetter"/>
      <w:lvlText w:val="%2"/>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DA0CD4">
      <w:start w:val="1"/>
      <w:numFmt w:val="lowerRoman"/>
      <w:lvlText w:val="%3"/>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68B990">
      <w:start w:val="1"/>
      <w:numFmt w:val="decimal"/>
      <w:lvlText w:val="%4"/>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2CD3D0">
      <w:start w:val="1"/>
      <w:numFmt w:val="lowerLetter"/>
      <w:lvlText w:val="%5"/>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1CF668">
      <w:start w:val="1"/>
      <w:numFmt w:val="lowerRoman"/>
      <w:lvlText w:val="%6"/>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6CD354">
      <w:start w:val="1"/>
      <w:numFmt w:val="decimal"/>
      <w:lvlText w:val="%7"/>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44F0E">
      <w:start w:val="1"/>
      <w:numFmt w:val="lowerLetter"/>
      <w:lvlText w:val="%8"/>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FAAF7E">
      <w:start w:val="1"/>
      <w:numFmt w:val="lowerRoman"/>
      <w:lvlText w:val="%9"/>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D10AA8"/>
    <w:multiLevelType w:val="hybridMultilevel"/>
    <w:tmpl w:val="D37614AE"/>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95206578">
      <w:start w:val="1"/>
      <w:numFmt w:val="decimal"/>
      <w:lvlText w:val="%4."/>
      <w:lvlJc w:val="left"/>
      <w:pPr>
        <w:ind w:left="3873" w:hanging="360"/>
      </w:pPr>
      <w:rPr>
        <w:b w:val="0"/>
      </w:r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40"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41" w15:restartNumberingAfterBreak="0">
    <w:nsid w:val="73C47903"/>
    <w:multiLevelType w:val="hybridMultilevel"/>
    <w:tmpl w:val="F2288302"/>
    <w:lvl w:ilvl="0" w:tplc="881E59EE">
      <w:start w:val="1"/>
      <w:numFmt w:val="lowerLetter"/>
      <w:lvlText w:val="%1)"/>
      <w:lvlJc w:val="left"/>
      <w:pPr>
        <w:ind w:left="1450" w:hanging="360"/>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2" w15:restartNumberingAfterBreak="0">
    <w:nsid w:val="79267DA5"/>
    <w:multiLevelType w:val="multilevel"/>
    <w:tmpl w:val="D2CC5600"/>
    <w:lvl w:ilvl="0">
      <w:start w:val="24"/>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1"/>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8D6FD9"/>
    <w:multiLevelType w:val="multilevel"/>
    <w:tmpl w:val="C74AF604"/>
    <w:lvl w:ilvl="0">
      <w:start w:val="1"/>
      <w:numFmt w:val="decimal"/>
      <w:lvlText w:val="%1."/>
      <w:lvlJc w:val="left"/>
      <w:pPr>
        <w:ind w:left="112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92261F"/>
    <w:multiLevelType w:val="hybridMultilevel"/>
    <w:tmpl w:val="64AEED92"/>
    <w:lvl w:ilvl="0" w:tplc="8B129AD6">
      <w:start w:val="1"/>
      <w:numFmt w:val="decimal"/>
      <w:lvlText w:val="%1)"/>
      <w:lvlJc w:val="left"/>
      <w:pPr>
        <w:ind w:left="121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B164ED9"/>
    <w:multiLevelType w:val="hybridMultilevel"/>
    <w:tmpl w:val="E4F4ED50"/>
    <w:lvl w:ilvl="0" w:tplc="1530537E">
      <w:start w:val="4"/>
      <w:numFmt w:val="decimal"/>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F05728">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6C655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06E1E2">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80E09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16EA1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406EBA">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5654FE">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E1FD4">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237739"/>
    <w:multiLevelType w:val="multilevel"/>
    <w:tmpl w:val="47D8A6C4"/>
    <w:lvl w:ilvl="0">
      <w:start w:val="16"/>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num w:numId="1">
    <w:abstractNumId w:val="43"/>
  </w:num>
  <w:num w:numId="2">
    <w:abstractNumId w:val="18"/>
  </w:num>
  <w:num w:numId="3">
    <w:abstractNumId w:val="44"/>
  </w:num>
  <w:num w:numId="4">
    <w:abstractNumId w:val="23"/>
  </w:num>
  <w:num w:numId="5">
    <w:abstractNumId w:val="42"/>
  </w:num>
  <w:num w:numId="6">
    <w:abstractNumId w:val="41"/>
  </w:num>
  <w:num w:numId="7">
    <w:abstractNumId w:val="19"/>
  </w:num>
  <w:num w:numId="8">
    <w:abstractNumId w:val="35"/>
  </w:num>
  <w:num w:numId="9">
    <w:abstractNumId w:val="29"/>
  </w:num>
  <w:num w:numId="10">
    <w:abstractNumId w:val="13"/>
  </w:num>
  <w:num w:numId="11">
    <w:abstractNumId w:val="20"/>
  </w:num>
  <w:num w:numId="12">
    <w:abstractNumId w:val="36"/>
  </w:num>
  <w:num w:numId="13">
    <w:abstractNumId w:val="40"/>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7"/>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7"/>
  </w:num>
  <w:num w:numId="21">
    <w:abstractNumId w:val="28"/>
  </w:num>
  <w:num w:numId="22">
    <w:abstractNumId w:val="7"/>
  </w:num>
  <w:num w:numId="23">
    <w:abstractNumId w:val="24"/>
  </w:num>
  <w:num w:numId="24">
    <w:abstractNumId w:val="33"/>
  </w:num>
  <w:num w:numId="25">
    <w:abstractNumId w:val="9"/>
  </w:num>
  <w:num w:numId="26">
    <w:abstractNumId w:val="4"/>
  </w:num>
  <w:num w:numId="27">
    <w:abstractNumId w:val="31"/>
  </w:num>
  <w:num w:numId="28">
    <w:abstractNumId w:val="5"/>
  </w:num>
  <w:num w:numId="29">
    <w:abstractNumId w:val="8"/>
  </w:num>
  <w:num w:numId="30">
    <w:abstractNumId w:val="32"/>
  </w:num>
  <w:num w:numId="31">
    <w:abstractNumId w:val="45"/>
  </w:num>
  <w:num w:numId="32">
    <w:abstractNumId w:val="34"/>
  </w:num>
  <w:num w:numId="33">
    <w:abstractNumId w:val="12"/>
  </w:num>
  <w:num w:numId="34">
    <w:abstractNumId w:val="25"/>
  </w:num>
  <w:num w:numId="35">
    <w:abstractNumId w:val="16"/>
  </w:num>
  <w:num w:numId="36">
    <w:abstractNumId w:val="21"/>
  </w:num>
  <w:num w:numId="37">
    <w:abstractNumId w:val="10"/>
  </w:num>
  <w:num w:numId="38">
    <w:abstractNumId w:val="37"/>
  </w:num>
  <w:num w:numId="39">
    <w:abstractNumId w:val="3"/>
  </w:num>
  <w:num w:numId="40">
    <w:abstractNumId w:val="46"/>
  </w:num>
  <w:num w:numId="41">
    <w:abstractNumId w:val="6"/>
  </w:num>
  <w:num w:numId="42">
    <w:abstractNumId w:val="26"/>
  </w:num>
  <w:num w:numId="43">
    <w:abstractNumId w:val="14"/>
  </w:num>
  <w:num w:numId="44">
    <w:abstractNumId w:val="22"/>
  </w:num>
  <w:num w:numId="45">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030E4"/>
    <w:rsid w:val="00021E1F"/>
    <w:rsid w:val="000351BF"/>
    <w:rsid w:val="0004177E"/>
    <w:rsid w:val="00052CB9"/>
    <w:rsid w:val="0005573A"/>
    <w:rsid w:val="0006110C"/>
    <w:rsid w:val="00070465"/>
    <w:rsid w:val="0008287F"/>
    <w:rsid w:val="00091142"/>
    <w:rsid w:val="0009221F"/>
    <w:rsid w:val="0009305D"/>
    <w:rsid w:val="000C13BC"/>
    <w:rsid w:val="000C52EF"/>
    <w:rsid w:val="000E05B6"/>
    <w:rsid w:val="000E1B20"/>
    <w:rsid w:val="000E568E"/>
    <w:rsid w:val="000F22B1"/>
    <w:rsid w:val="00101333"/>
    <w:rsid w:val="001154FC"/>
    <w:rsid w:val="00123FF7"/>
    <w:rsid w:val="00125704"/>
    <w:rsid w:val="00135360"/>
    <w:rsid w:val="001403A5"/>
    <w:rsid w:val="0014088F"/>
    <w:rsid w:val="00152702"/>
    <w:rsid w:val="00163204"/>
    <w:rsid w:val="00165AE7"/>
    <w:rsid w:val="0017507C"/>
    <w:rsid w:val="001845F3"/>
    <w:rsid w:val="00185BA2"/>
    <w:rsid w:val="00193E88"/>
    <w:rsid w:val="001A4B2A"/>
    <w:rsid w:val="001B7746"/>
    <w:rsid w:val="001C2C87"/>
    <w:rsid w:val="001C759A"/>
    <w:rsid w:val="001C77EF"/>
    <w:rsid w:val="001D4149"/>
    <w:rsid w:val="001D6662"/>
    <w:rsid w:val="001E6420"/>
    <w:rsid w:val="001F2C9F"/>
    <w:rsid w:val="001F5B0F"/>
    <w:rsid w:val="00203C26"/>
    <w:rsid w:val="00204B3D"/>
    <w:rsid w:val="002061A7"/>
    <w:rsid w:val="00211812"/>
    <w:rsid w:val="002138FD"/>
    <w:rsid w:val="00213DA7"/>
    <w:rsid w:val="00216644"/>
    <w:rsid w:val="00244E36"/>
    <w:rsid w:val="00254B58"/>
    <w:rsid w:val="00255FA9"/>
    <w:rsid w:val="00256542"/>
    <w:rsid w:val="00263A59"/>
    <w:rsid w:val="00273488"/>
    <w:rsid w:val="00273CFE"/>
    <w:rsid w:val="00290E30"/>
    <w:rsid w:val="002A0D46"/>
    <w:rsid w:val="002A1EDF"/>
    <w:rsid w:val="002A5FCC"/>
    <w:rsid w:val="002B4E93"/>
    <w:rsid w:val="002B56B5"/>
    <w:rsid w:val="002C13C7"/>
    <w:rsid w:val="002C7F8B"/>
    <w:rsid w:val="002D1D65"/>
    <w:rsid w:val="002D53C4"/>
    <w:rsid w:val="002E0C8F"/>
    <w:rsid w:val="002E4499"/>
    <w:rsid w:val="002F11B9"/>
    <w:rsid w:val="00307C00"/>
    <w:rsid w:val="003119D3"/>
    <w:rsid w:val="0031633A"/>
    <w:rsid w:val="00330ECF"/>
    <w:rsid w:val="00342290"/>
    <w:rsid w:val="00345064"/>
    <w:rsid w:val="003469AC"/>
    <w:rsid w:val="00367491"/>
    <w:rsid w:val="00380D20"/>
    <w:rsid w:val="00387176"/>
    <w:rsid w:val="0039221C"/>
    <w:rsid w:val="00395E99"/>
    <w:rsid w:val="003B6A34"/>
    <w:rsid w:val="003C5DC8"/>
    <w:rsid w:val="003E4307"/>
    <w:rsid w:val="004176DF"/>
    <w:rsid w:val="004224B0"/>
    <w:rsid w:val="00430AA5"/>
    <w:rsid w:val="00433C37"/>
    <w:rsid w:val="004351F7"/>
    <w:rsid w:val="00440240"/>
    <w:rsid w:val="0044455B"/>
    <w:rsid w:val="004475B2"/>
    <w:rsid w:val="00455E54"/>
    <w:rsid w:val="00463347"/>
    <w:rsid w:val="004740C6"/>
    <w:rsid w:val="00474ACC"/>
    <w:rsid w:val="004768F6"/>
    <w:rsid w:val="00477AF8"/>
    <w:rsid w:val="004865D4"/>
    <w:rsid w:val="0049453E"/>
    <w:rsid w:val="0049516B"/>
    <w:rsid w:val="004952D7"/>
    <w:rsid w:val="004A5EE2"/>
    <w:rsid w:val="004A72D0"/>
    <w:rsid w:val="004C0DA9"/>
    <w:rsid w:val="004E3C69"/>
    <w:rsid w:val="004E7375"/>
    <w:rsid w:val="004E7474"/>
    <w:rsid w:val="00501785"/>
    <w:rsid w:val="00504D0D"/>
    <w:rsid w:val="00510476"/>
    <w:rsid w:val="00512A9E"/>
    <w:rsid w:val="00513A75"/>
    <w:rsid w:val="0051417A"/>
    <w:rsid w:val="00520CC4"/>
    <w:rsid w:val="00530353"/>
    <w:rsid w:val="005374C3"/>
    <w:rsid w:val="0054080D"/>
    <w:rsid w:val="0054572D"/>
    <w:rsid w:val="0054793F"/>
    <w:rsid w:val="00550F66"/>
    <w:rsid w:val="00553995"/>
    <w:rsid w:val="00574DDD"/>
    <w:rsid w:val="00586E4F"/>
    <w:rsid w:val="0059724F"/>
    <w:rsid w:val="005B5AE8"/>
    <w:rsid w:val="005E35EA"/>
    <w:rsid w:val="005F5176"/>
    <w:rsid w:val="006119B7"/>
    <w:rsid w:val="0061234B"/>
    <w:rsid w:val="006205E1"/>
    <w:rsid w:val="00626503"/>
    <w:rsid w:val="00651358"/>
    <w:rsid w:val="006572A5"/>
    <w:rsid w:val="00661D99"/>
    <w:rsid w:val="00682FD1"/>
    <w:rsid w:val="006B158E"/>
    <w:rsid w:val="006B50B2"/>
    <w:rsid w:val="006B5FF4"/>
    <w:rsid w:val="006C0CD8"/>
    <w:rsid w:val="006C2A8D"/>
    <w:rsid w:val="006F3F39"/>
    <w:rsid w:val="00706000"/>
    <w:rsid w:val="00706E8E"/>
    <w:rsid w:val="007074C9"/>
    <w:rsid w:val="0071027A"/>
    <w:rsid w:val="00721153"/>
    <w:rsid w:val="007272FA"/>
    <w:rsid w:val="0073059B"/>
    <w:rsid w:val="0074103C"/>
    <w:rsid w:val="0074282C"/>
    <w:rsid w:val="00745551"/>
    <w:rsid w:val="00757206"/>
    <w:rsid w:val="00761F25"/>
    <w:rsid w:val="00763301"/>
    <w:rsid w:val="007704D2"/>
    <w:rsid w:val="00776066"/>
    <w:rsid w:val="00782378"/>
    <w:rsid w:val="00783C53"/>
    <w:rsid w:val="00793C74"/>
    <w:rsid w:val="007A3580"/>
    <w:rsid w:val="007B1480"/>
    <w:rsid w:val="007B53EB"/>
    <w:rsid w:val="007C147F"/>
    <w:rsid w:val="007C4CCC"/>
    <w:rsid w:val="007D3136"/>
    <w:rsid w:val="007F428B"/>
    <w:rsid w:val="007F53B1"/>
    <w:rsid w:val="00810A3F"/>
    <w:rsid w:val="00811C09"/>
    <w:rsid w:val="00816104"/>
    <w:rsid w:val="00827CF0"/>
    <w:rsid w:val="00836285"/>
    <w:rsid w:val="00846201"/>
    <w:rsid w:val="00854EF9"/>
    <w:rsid w:val="008643EC"/>
    <w:rsid w:val="00865F03"/>
    <w:rsid w:val="00873895"/>
    <w:rsid w:val="00876F83"/>
    <w:rsid w:val="00883987"/>
    <w:rsid w:val="0089222D"/>
    <w:rsid w:val="00892455"/>
    <w:rsid w:val="008A2AD1"/>
    <w:rsid w:val="008A2B2A"/>
    <w:rsid w:val="008A34C4"/>
    <w:rsid w:val="008B2714"/>
    <w:rsid w:val="008D0CEB"/>
    <w:rsid w:val="008D3049"/>
    <w:rsid w:val="008D31B0"/>
    <w:rsid w:val="008D5F85"/>
    <w:rsid w:val="00910E92"/>
    <w:rsid w:val="00917531"/>
    <w:rsid w:val="009314D3"/>
    <w:rsid w:val="00941A6F"/>
    <w:rsid w:val="009511DB"/>
    <w:rsid w:val="009667AC"/>
    <w:rsid w:val="00973810"/>
    <w:rsid w:val="0098045B"/>
    <w:rsid w:val="0098328D"/>
    <w:rsid w:val="00984E15"/>
    <w:rsid w:val="009940E9"/>
    <w:rsid w:val="00996DD8"/>
    <w:rsid w:val="00997A60"/>
    <w:rsid w:val="009B49C4"/>
    <w:rsid w:val="009B7DBD"/>
    <w:rsid w:val="009C36A4"/>
    <w:rsid w:val="009D1008"/>
    <w:rsid w:val="009D28BD"/>
    <w:rsid w:val="009D45EE"/>
    <w:rsid w:val="009D72A3"/>
    <w:rsid w:val="009F501D"/>
    <w:rsid w:val="009F7151"/>
    <w:rsid w:val="00A00BD8"/>
    <w:rsid w:val="00A11CAE"/>
    <w:rsid w:val="00A15A4D"/>
    <w:rsid w:val="00A25A8E"/>
    <w:rsid w:val="00A45541"/>
    <w:rsid w:val="00A542AD"/>
    <w:rsid w:val="00A54975"/>
    <w:rsid w:val="00A63719"/>
    <w:rsid w:val="00A64127"/>
    <w:rsid w:val="00A67E8E"/>
    <w:rsid w:val="00A77843"/>
    <w:rsid w:val="00A82DE8"/>
    <w:rsid w:val="00AA0306"/>
    <w:rsid w:val="00AB3196"/>
    <w:rsid w:val="00AD4D64"/>
    <w:rsid w:val="00AD5F86"/>
    <w:rsid w:val="00AE2500"/>
    <w:rsid w:val="00AF3FAF"/>
    <w:rsid w:val="00B00C5A"/>
    <w:rsid w:val="00B03169"/>
    <w:rsid w:val="00B106BD"/>
    <w:rsid w:val="00B15A03"/>
    <w:rsid w:val="00B17A35"/>
    <w:rsid w:val="00B31ACD"/>
    <w:rsid w:val="00B4097B"/>
    <w:rsid w:val="00B44994"/>
    <w:rsid w:val="00B51458"/>
    <w:rsid w:val="00B54BB8"/>
    <w:rsid w:val="00B54BC3"/>
    <w:rsid w:val="00B703AF"/>
    <w:rsid w:val="00B72CF0"/>
    <w:rsid w:val="00B81757"/>
    <w:rsid w:val="00B81C0F"/>
    <w:rsid w:val="00B92D50"/>
    <w:rsid w:val="00B942A5"/>
    <w:rsid w:val="00B96AFB"/>
    <w:rsid w:val="00B96C17"/>
    <w:rsid w:val="00BA50B1"/>
    <w:rsid w:val="00BB75BD"/>
    <w:rsid w:val="00BC2FE6"/>
    <w:rsid w:val="00BD03A3"/>
    <w:rsid w:val="00BD1908"/>
    <w:rsid w:val="00BE5982"/>
    <w:rsid w:val="00BE6438"/>
    <w:rsid w:val="00BF18D9"/>
    <w:rsid w:val="00BF45B3"/>
    <w:rsid w:val="00BF51BD"/>
    <w:rsid w:val="00C22E9C"/>
    <w:rsid w:val="00C62038"/>
    <w:rsid w:val="00C63C24"/>
    <w:rsid w:val="00C760CB"/>
    <w:rsid w:val="00C80FBC"/>
    <w:rsid w:val="00C91FBC"/>
    <w:rsid w:val="00CA3116"/>
    <w:rsid w:val="00CB0536"/>
    <w:rsid w:val="00CB2365"/>
    <w:rsid w:val="00CB2FD6"/>
    <w:rsid w:val="00CB5180"/>
    <w:rsid w:val="00CC0388"/>
    <w:rsid w:val="00CC6452"/>
    <w:rsid w:val="00CD220A"/>
    <w:rsid w:val="00CD3D06"/>
    <w:rsid w:val="00CD45BA"/>
    <w:rsid w:val="00CD6D13"/>
    <w:rsid w:val="00CF1AB5"/>
    <w:rsid w:val="00D01702"/>
    <w:rsid w:val="00D3766D"/>
    <w:rsid w:val="00D4002A"/>
    <w:rsid w:val="00D47B61"/>
    <w:rsid w:val="00D47EB3"/>
    <w:rsid w:val="00D50453"/>
    <w:rsid w:val="00D560C2"/>
    <w:rsid w:val="00D56146"/>
    <w:rsid w:val="00D571AE"/>
    <w:rsid w:val="00D63AF7"/>
    <w:rsid w:val="00D66734"/>
    <w:rsid w:val="00D73B79"/>
    <w:rsid w:val="00D82595"/>
    <w:rsid w:val="00D9032C"/>
    <w:rsid w:val="00D94595"/>
    <w:rsid w:val="00DA0245"/>
    <w:rsid w:val="00DB4941"/>
    <w:rsid w:val="00DB66D5"/>
    <w:rsid w:val="00DC7486"/>
    <w:rsid w:val="00DC798F"/>
    <w:rsid w:val="00DD0C8B"/>
    <w:rsid w:val="00DE2815"/>
    <w:rsid w:val="00DE40DC"/>
    <w:rsid w:val="00DF1B86"/>
    <w:rsid w:val="00E120C0"/>
    <w:rsid w:val="00E160D3"/>
    <w:rsid w:val="00E44C72"/>
    <w:rsid w:val="00E57031"/>
    <w:rsid w:val="00E76800"/>
    <w:rsid w:val="00E8023C"/>
    <w:rsid w:val="00E871B4"/>
    <w:rsid w:val="00E9077E"/>
    <w:rsid w:val="00E93F2A"/>
    <w:rsid w:val="00EA5DC0"/>
    <w:rsid w:val="00EA7AD9"/>
    <w:rsid w:val="00EB55F9"/>
    <w:rsid w:val="00EC619A"/>
    <w:rsid w:val="00ED4FFD"/>
    <w:rsid w:val="00EE09B0"/>
    <w:rsid w:val="00F00115"/>
    <w:rsid w:val="00F15F71"/>
    <w:rsid w:val="00F447C7"/>
    <w:rsid w:val="00F518EC"/>
    <w:rsid w:val="00F64BC9"/>
    <w:rsid w:val="00F71379"/>
    <w:rsid w:val="00F73E46"/>
    <w:rsid w:val="00F8461B"/>
    <w:rsid w:val="00F92EE2"/>
    <w:rsid w:val="00F93279"/>
    <w:rsid w:val="00FB21EF"/>
    <w:rsid w:val="00FB3186"/>
    <w:rsid w:val="00FB5460"/>
    <w:rsid w:val="00FC7996"/>
    <w:rsid w:val="00FD5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64C68"/>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L1,Numerowanie,Akapit z listą5,CW_Lista"/>
    <w:basedOn w:val="Normalny"/>
    <w:uiPriority w:val="34"/>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7">
    <w:name w:val="Style37"/>
    <w:basedOn w:val="Normalny"/>
    <w:uiPriority w:val="99"/>
    <w:rsid w:val="0031633A"/>
    <w:pPr>
      <w:spacing w:after="120" w:line="276" w:lineRule="auto"/>
      <w:ind w:left="0" w:firstLine="0"/>
      <w:jc w:val="left"/>
    </w:pPr>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nfo@muzeumrolnictwa.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yperlink" Target="mailto:info@muzeumrolnictwa.pl/" TargetMode="Externa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7DB9-F8F9-4DB0-AEF7-B79F4FC5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26</Pages>
  <Words>9278</Words>
  <Characters>55674</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16</cp:revision>
  <cp:lastPrinted>2023-04-24T07:45:00Z</cp:lastPrinted>
  <dcterms:created xsi:type="dcterms:W3CDTF">2023-09-13T13:13:00Z</dcterms:created>
  <dcterms:modified xsi:type="dcterms:W3CDTF">2023-09-15T06:54:00Z</dcterms:modified>
</cp:coreProperties>
</file>